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61" w:rsidRPr="00923A14" w:rsidRDefault="00923A14" w:rsidP="00BC0BC3">
      <w:pPr>
        <w:spacing w:line="360" w:lineRule="auto"/>
        <w:jc w:val="center"/>
        <w:rPr>
          <w:b/>
          <w:sz w:val="28"/>
        </w:rPr>
      </w:pPr>
      <w:r w:rsidRPr="00923A14">
        <w:rPr>
          <w:rFonts w:hint="eastAsia"/>
          <w:b/>
          <w:sz w:val="28"/>
        </w:rPr>
        <w:t>北京</w:t>
      </w:r>
      <w:r w:rsidRPr="00923A14">
        <w:rPr>
          <w:b/>
          <w:sz w:val="28"/>
        </w:rPr>
        <w:t>肿瘤医院研究生开题材料及</w:t>
      </w:r>
      <w:r w:rsidRPr="00923A14">
        <w:rPr>
          <w:rFonts w:hint="eastAsia"/>
          <w:b/>
          <w:sz w:val="28"/>
        </w:rPr>
        <w:t>递交</w:t>
      </w:r>
      <w:r w:rsidRPr="00923A14">
        <w:rPr>
          <w:b/>
          <w:sz w:val="28"/>
        </w:rPr>
        <w:t>流程</w:t>
      </w:r>
    </w:p>
    <w:p w:rsidR="00645C6E" w:rsidRDefault="00BC0BC3" w:rsidP="006643BA">
      <w:pPr>
        <w:spacing w:afterLines="50" w:after="156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</w:t>
      </w:r>
      <w:r>
        <w:rPr>
          <w:sz w:val="24"/>
        </w:rPr>
        <w:t>《</w:t>
      </w:r>
      <w:r w:rsidRPr="00BC0BC3">
        <w:rPr>
          <w:rFonts w:hint="eastAsia"/>
          <w:sz w:val="24"/>
        </w:rPr>
        <w:t>北京大学临床肿瘤学院研究生培养与学位论文工作管理规定</w:t>
      </w:r>
      <w:r>
        <w:rPr>
          <w:sz w:val="24"/>
        </w:rPr>
        <w:t>》</w:t>
      </w:r>
      <w:r>
        <w:rPr>
          <w:rFonts w:hint="eastAsia"/>
          <w:sz w:val="24"/>
        </w:rPr>
        <w:t>，</w:t>
      </w:r>
      <w:r w:rsidR="00923A14">
        <w:rPr>
          <w:rFonts w:hint="eastAsia"/>
          <w:sz w:val="24"/>
        </w:rPr>
        <w:t>研究生</w:t>
      </w:r>
      <w:r w:rsidR="00923A14">
        <w:rPr>
          <w:sz w:val="24"/>
        </w:rPr>
        <w:t>需通过</w:t>
      </w:r>
      <w:r>
        <w:rPr>
          <w:rFonts w:hint="eastAsia"/>
          <w:sz w:val="24"/>
        </w:rPr>
        <w:t>基本</w:t>
      </w:r>
      <w:r>
        <w:rPr>
          <w:sz w:val="24"/>
        </w:rPr>
        <w:t>学术能力考核</w:t>
      </w:r>
      <w:r>
        <w:rPr>
          <w:rFonts w:hint="eastAsia"/>
          <w:sz w:val="24"/>
        </w:rPr>
        <w:t>后</w:t>
      </w:r>
      <w:r>
        <w:rPr>
          <w:sz w:val="24"/>
        </w:rPr>
        <w:t>，方可进行开题。</w:t>
      </w:r>
      <w:r>
        <w:rPr>
          <w:rFonts w:hint="eastAsia"/>
          <w:sz w:val="24"/>
        </w:rPr>
        <w:t>开题</w:t>
      </w:r>
      <w:r>
        <w:rPr>
          <w:sz w:val="24"/>
        </w:rPr>
        <w:t>时间</w:t>
      </w:r>
      <w:r>
        <w:rPr>
          <w:rFonts w:hint="eastAsia"/>
          <w:sz w:val="24"/>
        </w:rPr>
        <w:t>、</w:t>
      </w:r>
      <w:r w:rsidRPr="00BC0BC3">
        <w:rPr>
          <w:rFonts w:hint="eastAsia"/>
          <w:sz w:val="24"/>
        </w:rPr>
        <w:t>考核委员会组成要求</w:t>
      </w:r>
      <w:r>
        <w:rPr>
          <w:rFonts w:hint="eastAsia"/>
          <w:sz w:val="24"/>
        </w:rPr>
        <w:t>详见</w:t>
      </w:r>
      <w:r>
        <w:rPr>
          <w:sz w:val="24"/>
        </w:rPr>
        <w:t>该规定</w:t>
      </w:r>
      <w:r>
        <w:rPr>
          <w:rFonts w:hint="eastAsia"/>
          <w:sz w:val="24"/>
        </w:rPr>
        <w:t>。具体</w:t>
      </w:r>
      <w:r>
        <w:rPr>
          <w:sz w:val="24"/>
        </w:rPr>
        <w:t>材料上交和流程如下</w:t>
      </w:r>
      <w:r w:rsidR="006643BA">
        <w:rPr>
          <w:rFonts w:hint="eastAsia"/>
          <w:sz w:val="24"/>
        </w:rPr>
        <w:t>（注：</w:t>
      </w:r>
      <w:r w:rsidR="006643BA">
        <w:rPr>
          <w:sz w:val="24"/>
        </w:rPr>
        <w:t>专硕只需提供</w:t>
      </w:r>
      <w:r w:rsidR="006643BA">
        <w:rPr>
          <w:rFonts w:hint="eastAsia"/>
          <w:sz w:val="24"/>
        </w:rPr>
        <w:t>以下</w:t>
      </w:r>
      <w:r w:rsidR="00D40EAE">
        <w:rPr>
          <w:sz w:val="24"/>
        </w:rPr>
        <w:t>流程中的前两项</w:t>
      </w:r>
      <w:r w:rsidR="00D40EAE">
        <w:rPr>
          <w:rFonts w:hint="eastAsia"/>
          <w:sz w:val="24"/>
        </w:rPr>
        <w:t>材料</w:t>
      </w:r>
      <w:r w:rsidR="006643BA">
        <w:rPr>
          <w:rFonts w:hint="eastAsia"/>
          <w:sz w:val="24"/>
        </w:rPr>
        <w:t>）</w:t>
      </w:r>
      <w:r>
        <w:rPr>
          <w:sz w:val="24"/>
        </w:rPr>
        <w:t>：</w:t>
      </w:r>
    </w:p>
    <w:p w:rsidR="00BC0BC3" w:rsidRPr="00923A14" w:rsidRDefault="00D259E7" w:rsidP="00645C6E">
      <w:pPr>
        <w:spacing w:line="360" w:lineRule="auto"/>
        <w:ind w:firstLineChars="750" w:firstLine="1575"/>
        <w:rPr>
          <w:sz w:val="24"/>
        </w:rPr>
      </w:pPr>
      <w:r>
        <w:object w:dxaOrig="6000" w:dyaOrig="11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556.5pt" o:ole="">
            <v:imagedata r:id="rId6" o:title=""/>
          </v:shape>
          <o:OLEObject Type="Embed" ProgID="Visio.Drawing.15" ShapeID="_x0000_i1025" DrawAspect="Content" ObjectID="_1598274993" r:id="rId7"/>
        </w:object>
      </w:r>
      <w:bookmarkStart w:id="0" w:name="_GoBack"/>
      <w:bookmarkEnd w:id="0"/>
    </w:p>
    <w:sectPr w:rsidR="00BC0BC3" w:rsidRPr="00923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06" w:rsidRDefault="009E5206" w:rsidP="006643BA">
      <w:r>
        <w:separator/>
      </w:r>
    </w:p>
  </w:endnote>
  <w:endnote w:type="continuationSeparator" w:id="0">
    <w:p w:rsidR="009E5206" w:rsidRDefault="009E5206" w:rsidP="006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06" w:rsidRDefault="009E5206" w:rsidP="006643BA">
      <w:r>
        <w:separator/>
      </w:r>
    </w:p>
  </w:footnote>
  <w:footnote w:type="continuationSeparator" w:id="0">
    <w:p w:rsidR="009E5206" w:rsidRDefault="009E5206" w:rsidP="0066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14"/>
    <w:rsid w:val="00645C6E"/>
    <w:rsid w:val="006643BA"/>
    <w:rsid w:val="00854161"/>
    <w:rsid w:val="00923A14"/>
    <w:rsid w:val="009E5206"/>
    <w:rsid w:val="00B3267F"/>
    <w:rsid w:val="00BC0BC3"/>
    <w:rsid w:val="00D259E7"/>
    <w:rsid w:val="00D4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A5A91A-3DFA-499B-8F4C-FC8B4892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2018-09-12T07:45:00Z</dcterms:created>
  <dcterms:modified xsi:type="dcterms:W3CDTF">2018-09-12T08:30:00Z</dcterms:modified>
</cp:coreProperties>
</file>