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59" w:rsidRDefault="00772FB9">
      <w:pPr>
        <w:pStyle w:val="Heading110"/>
        <w:keepNext/>
        <w:keepLines/>
        <w:rPr>
          <w:rFonts w:ascii="黑体" w:eastAsia="黑体" w:hAnsi="黑体"/>
        </w:rPr>
      </w:pPr>
      <w:bookmarkStart w:id="0" w:name="bookmark0"/>
      <w:bookmarkStart w:id="1" w:name="bookmark1"/>
      <w:bookmarkStart w:id="2" w:name="bookmark2"/>
      <w:r>
        <w:rPr>
          <w:rFonts w:ascii="黑体" w:eastAsia="黑体" w:hAnsi="黑体"/>
        </w:rPr>
        <w:t>关于开展</w:t>
      </w:r>
      <w:r>
        <w:rPr>
          <w:rFonts w:ascii="黑体" w:eastAsia="黑体" w:hAnsi="黑体"/>
          <w:lang w:val="zh-CN" w:eastAsia="zh-CN" w:bidi="zh-CN"/>
        </w:rPr>
        <w:t>“</w:t>
      </w:r>
      <w:r>
        <w:rPr>
          <w:rFonts w:ascii="黑体" w:eastAsia="黑体" w:hAnsi="黑体"/>
          <w:lang w:val="zh-CN" w:eastAsia="zh-CN" w:bidi="zh-CN"/>
        </w:rPr>
        <w:t>书</w:t>
      </w:r>
      <w:r>
        <w:rPr>
          <w:rFonts w:ascii="黑体" w:eastAsia="黑体" w:hAnsi="黑体"/>
        </w:rPr>
        <w:t>香浸染</w:t>
      </w:r>
      <w:r>
        <w:rPr>
          <w:rFonts w:ascii="黑体" w:eastAsia="黑体" w:hAnsi="黑体" w:hint="eastAsia"/>
          <w:lang w:eastAsia="zh-CN"/>
        </w:rPr>
        <w:t xml:space="preserve"> </w:t>
      </w:r>
      <w:r>
        <w:rPr>
          <w:rFonts w:ascii="黑体" w:eastAsia="黑体" w:hAnsi="黑体"/>
        </w:rPr>
        <w:t>医声相伴</w:t>
      </w:r>
      <w:r>
        <w:rPr>
          <w:rFonts w:ascii="黑体" w:eastAsia="黑体" w:hAnsi="黑体"/>
        </w:rPr>
        <w:t>”</w:t>
      </w:r>
      <w:r>
        <w:rPr>
          <w:rFonts w:ascii="黑体" w:eastAsia="黑体" w:hAnsi="黑体"/>
        </w:rPr>
        <w:t>系列活动的通知</w:t>
      </w:r>
      <w:bookmarkEnd w:id="0"/>
      <w:bookmarkEnd w:id="1"/>
      <w:bookmarkEnd w:id="2"/>
    </w:p>
    <w:p w:rsidR="00E22C59" w:rsidRDefault="00772FB9">
      <w:pPr>
        <w:pStyle w:val="Bodytext10"/>
        <w:spacing w:line="501" w:lineRule="exact"/>
        <w:ind w:firstLine="580"/>
        <w:jc w:val="both"/>
        <w:rPr>
          <w:sz w:val="28"/>
          <w:szCs w:val="28"/>
        </w:rPr>
      </w:pPr>
      <w:r>
        <w:rPr>
          <w:sz w:val="28"/>
          <w:szCs w:val="28"/>
        </w:rPr>
        <w:t>2021</w:t>
      </w:r>
      <w:r>
        <w:rPr>
          <w:sz w:val="28"/>
          <w:szCs w:val="28"/>
        </w:rPr>
        <w:t>年恰逢中国共产党成立一百周年，为了增强学生的爱党爱国热情，引导学生树立坚定的文化自信，同时大力宣传推广全民阅读活动和世界读书日的主旨，倡导多读书、读好书的校园文明风尚，推进校园文化建设，共建书香校园，让学生养成日常阅读的良好习惯，全面提升医学生的医学人文素养，拟在全校学生中开展</w:t>
      </w:r>
      <w:r>
        <w:rPr>
          <w:sz w:val="28"/>
          <w:szCs w:val="28"/>
        </w:rPr>
        <w:t>“</w:t>
      </w:r>
      <w:r>
        <w:rPr>
          <w:sz w:val="28"/>
          <w:szCs w:val="28"/>
        </w:rPr>
        <w:t>书香浸染</w:t>
      </w:r>
      <w:r>
        <w:rPr>
          <w:rFonts w:hint="eastAsia"/>
          <w:sz w:val="28"/>
          <w:szCs w:val="28"/>
          <w:lang w:eastAsia="zh-CN"/>
        </w:rPr>
        <w:t xml:space="preserve"> </w:t>
      </w:r>
      <w:r>
        <w:rPr>
          <w:sz w:val="28"/>
          <w:szCs w:val="28"/>
        </w:rPr>
        <w:t>医声相伴</w:t>
      </w:r>
      <w:r>
        <w:rPr>
          <w:sz w:val="28"/>
          <w:szCs w:val="28"/>
          <w:lang w:val="en-US" w:eastAsia="zh-CN" w:bidi="en-US"/>
        </w:rPr>
        <w:t>"</w:t>
      </w:r>
      <w:r>
        <w:rPr>
          <w:sz w:val="28"/>
          <w:szCs w:val="28"/>
        </w:rPr>
        <w:t>系列主题活动。</w:t>
      </w:r>
    </w:p>
    <w:p w:rsidR="00E22C59" w:rsidRDefault="00772FB9">
      <w:pPr>
        <w:pStyle w:val="Bodytext10"/>
        <w:tabs>
          <w:tab w:val="left" w:pos="1324"/>
        </w:tabs>
        <w:spacing w:line="501" w:lineRule="exact"/>
        <w:ind w:firstLine="580"/>
        <w:jc w:val="both"/>
        <w:rPr>
          <w:sz w:val="28"/>
          <w:szCs w:val="28"/>
        </w:rPr>
      </w:pPr>
      <w:bookmarkStart w:id="3" w:name="bookmark3"/>
      <w:r>
        <w:rPr>
          <w:sz w:val="28"/>
          <w:szCs w:val="28"/>
        </w:rPr>
        <w:t>一</w:t>
      </w:r>
      <w:bookmarkEnd w:id="3"/>
      <w:r>
        <w:rPr>
          <w:sz w:val="28"/>
          <w:szCs w:val="28"/>
        </w:rPr>
        <w:t>、</w:t>
      </w:r>
      <w:r>
        <w:rPr>
          <w:sz w:val="28"/>
          <w:szCs w:val="28"/>
        </w:rPr>
        <w:tab/>
      </w:r>
      <w:r>
        <w:rPr>
          <w:sz w:val="28"/>
          <w:szCs w:val="28"/>
        </w:rPr>
        <w:t>目标主旨</w:t>
      </w:r>
    </w:p>
    <w:p w:rsidR="00E22C59" w:rsidRDefault="00772FB9">
      <w:pPr>
        <w:pStyle w:val="Bodytext10"/>
        <w:spacing w:line="501" w:lineRule="exact"/>
        <w:ind w:firstLine="580"/>
        <w:jc w:val="both"/>
        <w:rPr>
          <w:sz w:val="28"/>
          <w:szCs w:val="28"/>
        </w:rPr>
      </w:pPr>
      <w:r>
        <w:rPr>
          <w:sz w:val="28"/>
          <w:szCs w:val="28"/>
        </w:rPr>
        <w:t>围绕党史类以及医学人文类专题，定制阅读书单，进行指定书目推荐。本着引导青年学生积极主动学习党史并且引领医学生专业发展的主旨，组织学生共同阅读相应图书并且开展阅读马拉松、最佳书评评选、热推图书榜单、留存最美声音等形式多样的系列活动，引导青年医学生通过阅读开拓视野，全面提升综合素养，积累知识储备，培养医学人文精神，为医学生涯打好基础。</w:t>
      </w:r>
    </w:p>
    <w:p w:rsidR="00E22C59" w:rsidRDefault="00772FB9">
      <w:pPr>
        <w:pStyle w:val="Bodytext10"/>
        <w:tabs>
          <w:tab w:val="left" w:pos="1324"/>
        </w:tabs>
        <w:spacing w:line="501" w:lineRule="exact"/>
        <w:ind w:firstLine="580"/>
        <w:jc w:val="both"/>
        <w:rPr>
          <w:sz w:val="28"/>
          <w:szCs w:val="28"/>
        </w:rPr>
      </w:pPr>
      <w:bookmarkStart w:id="4" w:name="bookmark4"/>
      <w:r>
        <w:rPr>
          <w:sz w:val="28"/>
          <w:szCs w:val="28"/>
        </w:rPr>
        <w:t>二</w:t>
      </w:r>
      <w:bookmarkEnd w:id="4"/>
      <w:r>
        <w:rPr>
          <w:sz w:val="28"/>
          <w:szCs w:val="28"/>
        </w:rPr>
        <w:t>、</w:t>
      </w:r>
      <w:r>
        <w:rPr>
          <w:sz w:val="28"/>
          <w:szCs w:val="28"/>
        </w:rPr>
        <w:tab/>
      </w:r>
      <w:r>
        <w:rPr>
          <w:sz w:val="28"/>
          <w:szCs w:val="28"/>
        </w:rPr>
        <w:t>活动内容</w:t>
      </w:r>
    </w:p>
    <w:p w:rsidR="00E22C59" w:rsidRDefault="00772FB9">
      <w:pPr>
        <w:pStyle w:val="Bodytext10"/>
        <w:numPr>
          <w:ilvl w:val="0"/>
          <w:numId w:val="1"/>
        </w:numPr>
        <w:tabs>
          <w:tab w:val="left" w:pos="905"/>
        </w:tabs>
        <w:spacing w:line="501" w:lineRule="exact"/>
        <w:ind w:firstLine="580"/>
        <w:jc w:val="both"/>
        <w:rPr>
          <w:sz w:val="28"/>
          <w:szCs w:val="28"/>
        </w:rPr>
      </w:pPr>
      <w:bookmarkStart w:id="5" w:name="bookmark5"/>
      <w:bookmarkEnd w:id="5"/>
      <w:r>
        <w:rPr>
          <w:sz w:val="28"/>
          <w:szCs w:val="28"/>
        </w:rPr>
        <w:t>阅读马拉松。学生通过以班级为单位、学生间自由组队或者师生共同组队的形式（自由组队，每队人数不低于</w:t>
      </w:r>
      <w:r>
        <w:rPr>
          <w:sz w:val="28"/>
          <w:szCs w:val="28"/>
        </w:rPr>
        <w:t>10</w:t>
      </w:r>
      <w:r>
        <w:rPr>
          <w:sz w:val="28"/>
          <w:szCs w:val="28"/>
        </w:rPr>
        <w:t>人），从指定书单</w:t>
      </w:r>
      <w:r w:rsidRPr="009C736D">
        <w:rPr>
          <w:rFonts w:hint="eastAsia"/>
          <w:b/>
          <w:sz w:val="28"/>
          <w:szCs w:val="28"/>
          <w:lang w:val="en-US" w:eastAsia="zh-CN"/>
        </w:rPr>
        <w:t>(</w:t>
      </w:r>
      <w:r w:rsidRPr="009C736D">
        <w:rPr>
          <w:rFonts w:hint="eastAsia"/>
          <w:b/>
          <w:sz w:val="28"/>
          <w:szCs w:val="28"/>
          <w:lang w:val="en-US" w:eastAsia="zh-CN"/>
        </w:rPr>
        <w:t>见本文档最后</w:t>
      </w:r>
      <w:r w:rsidRPr="009C736D">
        <w:rPr>
          <w:rFonts w:hint="eastAsia"/>
          <w:b/>
          <w:sz w:val="28"/>
          <w:szCs w:val="28"/>
          <w:lang w:val="en-US" w:eastAsia="zh-CN"/>
        </w:rPr>
        <w:t>2</w:t>
      </w:r>
      <w:r w:rsidRPr="009C736D">
        <w:rPr>
          <w:rFonts w:hint="eastAsia"/>
          <w:b/>
          <w:sz w:val="28"/>
          <w:szCs w:val="28"/>
          <w:lang w:val="en-US" w:eastAsia="zh-CN"/>
        </w:rPr>
        <w:t>页</w:t>
      </w:r>
      <w:r w:rsidRPr="009C736D">
        <w:rPr>
          <w:rFonts w:hint="eastAsia"/>
          <w:b/>
          <w:sz w:val="28"/>
          <w:szCs w:val="28"/>
          <w:lang w:val="en-US" w:eastAsia="zh-CN"/>
        </w:rPr>
        <w:t>）</w:t>
      </w:r>
      <w:r>
        <w:rPr>
          <w:sz w:val="28"/>
          <w:szCs w:val="28"/>
        </w:rPr>
        <w:t>中认领同学们感兴趣的图书共</w:t>
      </w:r>
      <w:r>
        <w:rPr>
          <w:sz w:val="28"/>
          <w:szCs w:val="28"/>
        </w:rPr>
        <w:t>同阅读。学生需在活动进行期间，通过全体队员声音接力的形式阅读所选书目，并且上传音频资料（音频资料可以为以下格式</w:t>
      </w:r>
      <w:r>
        <w:rPr>
          <w:rFonts w:hint="eastAsia"/>
          <w:sz w:val="28"/>
          <w:szCs w:val="28"/>
          <w:lang w:eastAsia="zh-CN"/>
        </w:rPr>
        <w:t>：</w:t>
      </w:r>
      <w:r>
        <w:rPr>
          <w:sz w:val="28"/>
          <w:szCs w:val="28"/>
        </w:rPr>
        <w:t>mp3</w:t>
      </w:r>
      <w:r>
        <w:rPr>
          <w:sz w:val="28"/>
          <w:szCs w:val="28"/>
        </w:rPr>
        <w:t>、</w:t>
      </w:r>
      <w:r>
        <w:rPr>
          <w:sz w:val="28"/>
          <w:szCs w:val="28"/>
          <w:lang w:val="en-US" w:eastAsia="zh-CN" w:bidi="en-US"/>
        </w:rPr>
        <w:t>wma</w:t>
      </w:r>
      <w:r>
        <w:rPr>
          <w:sz w:val="28"/>
          <w:szCs w:val="28"/>
          <w:lang w:val="en-US" w:eastAsia="zh-CN" w:bidi="en-US"/>
        </w:rPr>
        <w:t>、</w:t>
      </w:r>
      <w:r>
        <w:rPr>
          <w:sz w:val="28"/>
          <w:szCs w:val="28"/>
          <w:lang w:val="en-US" w:eastAsia="zh-CN" w:bidi="en-US"/>
        </w:rPr>
        <w:t>wav</w:t>
      </w:r>
      <w:r>
        <w:rPr>
          <w:sz w:val="28"/>
          <w:szCs w:val="28"/>
          <w:lang w:val="en-US" w:eastAsia="zh-CN" w:bidi="en-US"/>
        </w:rPr>
        <w:t>、</w:t>
      </w:r>
      <w:proofErr w:type="spellStart"/>
      <w:r>
        <w:rPr>
          <w:sz w:val="28"/>
          <w:szCs w:val="28"/>
          <w:lang w:val="en-US" w:eastAsia="zh-CN" w:bidi="en-US"/>
        </w:rPr>
        <w:t>amr</w:t>
      </w:r>
      <w:proofErr w:type="spellEnd"/>
      <w:r>
        <w:rPr>
          <w:sz w:val="28"/>
          <w:szCs w:val="28"/>
          <w:lang w:val="en-US" w:eastAsia="zh-CN" w:bidi="en-US"/>
        </w:rPr>
        <w:t>、</w:t>
      </w:r>
      <w:r>
        <w:rPr>
          <w:sz w:val="28"/>
          <w:szCs w:val="28"/>
          <w:lang w:val="en-US" w:eastAsia="zh-CN" w:bidi="en-US"/>
        </w:rPr>
        <w:t>m4a</w:t>
      </w:r>
      <w:r>
        <w:rPr>
          <w:sz w:val="28"/>
          <w:szCs w:val="28"/>
          <w:lang w:val="en-US" w:eastAsia="zh-CN" w:bidi="en-US"/>
        </w:rPr>
        <w:t>）</w:t>
      </w:r>
      <w:r>
        <w:rPr>
          <w:sz w:val="28"/>
          <w:szCs w:val="28"/>
        </w:rPr>
        <w:t>至如下链接：</w:t>
      </w:r>
    </w:p>
    <w:p w:rsidR="00E22C59" w:rsidRDefault="00772FB9">
      <w:pPr>
        <w:pStyle w:val="Bodytext10"/>
        <w:spacing w:line="501" w:lineRule="exact"/>
        <w:ind w:firstLine="160"/>
        <w:jc w:val="both"/>
        <w:rPr>
          <w:sz w:val="28"/>
          <w:szCs w:val="28"/>
        </w:rPr>
      </w:pPr>
      <w:r>
        <w:rPr>
          <w:color w:val="87A3BC"/>
          <w:sz w:val="28"/>
          <w:szCs w:val="28"/>
        </w:rPr>
        <w:t>(</w:t>
      </w:r>
      <w:r>
        <w:rPr>
          <w:color w:val="87A3BC"/>
          <w:sz w:val="28"/>
          <w:szCs w:val="28"/>
          <w:u w:val="single"/>
          <w:lang w:val="en-US" w:bidi="en-US"/>
        </w:rPr>
        <w:t>https://disk.pku.edu.cn</w:t>
      </w:r>
      <w:r>
        <w:rPr>
          <w:rFonts w:hint="eastAsia"/>
          <w:color w:val="87A3BC"/>
          <w:sz w:val="28"/>
          <w:szCs w:val="28"/>
          <w:u w:val="single"/>
          <w:lang w:val="en-US" w:bidi="en-US"/>
        </w:rPr>
        <w:t>:</w:t>
      </w:r>
      <w:r>
        <w:rPr>
          <w:color w:val="87A3BC"/>
          <w:sz w:val="28"/>
          <w:szCs w:val="28"/>
          <w:u w:val="single"/>
          <w:lang w:val="en-US" w:bidi="en-US"/>
        </w:rPr>
        <w:t>443/link/86966C459C13D276D5042730035186C2</w:t>
      </w:r>
      <w:r>
        <w:rPr>
          <w:color w:val="87A3BC"/>
          <w:sz w:val="28"/>
          <w:szCs w:val="28"/>
          <w:lang w:val="en-US" w:bidi="en-US"/>
        </w:rPr>
        <w:t>)</w:t>
      </w:r>
      <w:r>
        <w:rPr>
          <w:rFonts w:hint="eastAsia"/>
          <w:color w:val="87A3BC"/>
          <w:sz w:val="28"/>
          <w:szCs w:val="28"/>
          <w:lang w:val="en-US" w:bidi="en-US"/>
        </w:rPr>
        <w:t>。</w:t>
      </w:r>
      <w:r>
        <w:rPr>
          <w:sz w:val="28"/>
          <w:szCs w:val="28"/>
        </w:rPr>
        <w:t>最终，根据每队累计完成的阅读字数进行排名，完成阅读字数多者可获得相应奖励。</w:t>
      </w:r>
    </w:p>
    <w:p w:rsidR="00E22C59" w:rsidRDefault="00772FB9">
      <w:pPr>
        <w:pStyle w:val="Bodytext10"/>
        <w:numPr>
          <w:ilvl w:val="0"/>
          <w:numId w:val="1"/>
        </w:numPr>
        <w:tabs>
          <w:tab w:val="left" w:pos="896"/>
        </w:tabs>
        <w:spacing w:line="501" w:lineRule="exact"/>
        <w:ind w:firstLine="580"/>
        <w:jc w:val="both"/>
        <w:rPr>
          <w:sz w:val="28"/>
          <w:szCs w:val="28"/>
        </w:rPr>
      </w:pPr>
      <w:bookmarkStart w:id="6" w:name="bookmark6"/>
      <w:bookmarkEnd w:id="6"/>
      <w:r>
        <w:rPr>
          <w:sz w:val="28"/>
          <w:szCs w:val="28"/>
        </w:rPr>
        <w:t>最佳书评评选。活动期间，师生可针对指定书单中的图书撰写书评以及阅读体会（形式包括但不限于视频、音频、文字等），并上传至如下链接：</w:t>
      </w:r>
    </w:p>
    <w:p w:rsidR="00E22C59" w:rsidRDefault="00772FB9">
      <w:pPr>
        <w:pStyle w:val="Bodytext10"/>
        <w:spacing w:line="505" w:lineRule="exact"/>
        <w:ind w:firstLine="140"/>
        <w:jc w:val="both"/>
        <w:rPr>
          <w:sz w:val="28"/>
          <w:szCs w:val="28"/>
        </w:rPr>
      </w:pPr>
      <w:r>
        <w:rPr>
          <w:color w:val="87A3BC"/>
          <w:sz w:val="28"/>
          <w:szCs w:val="28"/>
          <w:lang w:val="en-US" w:bidi="en-US"/>
        </w:rPr>
        <w:t>(</w:t>
      </w:r>
      <w:r>
        <w:rPr>
          <w:color w:val="87A3BC"/>
          <w:sz w:val="28"/>
          <w:szCs w:val="28"/>
          <w:u w:val="single"/>
          <w:lang w:val="en-US" w:bidi="en-US"/>
        </w:rPr>
        <w:t>https://disk.pku.edu.cn:443/1ink/86966C459C13D276D5042730035186C2</w:t>
      </w:r>
      <w:r>
        <w:rPr>
          <w:color w:val="87A3BC"/>
          <w:sz w:val="28"/>
          <w:szCs w:val="28"/>
          <w:lang w:val="en-US" w:bidi="en-US"/>
        </w:rPr>
        <w:t>)</w:t>
      </w:r>
      <w:r>
        <w:rPr>
          <w:color w:val="87A3BC"/>
          <w:sz w:val="28"/>
          <w:szCs w:val="28"/>
          <w:lang w:val="en-US" w:bidi="en-US"/>
        </w:rPr>
        <w:t>。</w:t>
      </w:r>
      <w:r>
        <w:rPr>
          <w:sz w:val="28"/>
          <w:szCs w:val="28"/>
        </w:rPr>
        <w:t>根据师生提交的书评以及阅读体会的具体内容</w:t>
      </w:r>
      <w:r>
        <w:rPr>
          <w:rFonts w:hint="eastAsia"/>
          <w:sz w:val="28"/>
          <w:szCs w:val="28"/>
          <w:lang w:eastAsia="zh-CN"/>
        </w:rPr>
        <w:t>，</w:t>
      </w:r>
      <w:r>
        <w:rPr>
          <w:sz w:val="28"/>
          <w:szCs w:val="28"/>
        </w:rPr>
        <w:t>后期将择优以推</w:t>
      </w:r>
      <w:r>
        <w:rPr>
          <w:sz w:val="28"/>
          <w:szCs w:val="28"/>
        </w:rPr>
        <w:lastRenderedPageBreak/>
        <w:t>送形式于指定公众号推出</w:t>
      </w:r>
      <w:r>
        <w:rPr>
          <w:rFonts w:hint="eastAsia"/>
          <w:sz w:val="28"/>
          <w:szCs w:val="28"/>
          <w:lang w:eastAsia="zh-CN"/>
        </w:rPr>
        <w:t>，</w:t>
      </w:r>
      <w:r>
        <w:rPr>
          <w:sz w:val="28"/>
          <w:szCs w:val="28"/>
        </w:rPr>
        <w:t>师生也可针对推出的书评体会进行点赞和投票。被公众号推送推出的书评以及阅读体会</w:t>
      </w:r>
      <w:r>
        <w:rPr>
          <w:rFonts w:hint="eastAsia"/>
          <w:sz w:val="28"/>
          <w:szCs w:val="28"/>
          <w:lang w:eastAsia="zh-CN"/>
        </w:rPr>
        <w:t>，</w:t>
      </w:r>
      <w:r>
        <w:rPr>
          <w:sz w:val="28"/>
          <w:szCs w:val="28"/>
        </w:rPr>
        <w:t>其撰写者可获得相应奖励；每本图书获得点赞以及投票数最多的书评和阅读体会也可入选最佳书评。</w:t>
      </w:r>
    </w:p>
    <w:p w:rsidR="00E22C59" w:rsidRDefault="00772FB9">
      <w:pPr>
        <w:pStyle w:val="Bodytext10"/>
        <w:numPr>
          <w:ilvl w:val="0"/>
          <w:numId w:val="1"/>
        </w:numPr>
        <w:tabs>
          <w:tab w:val="left" w:pos="879"/>
        </w:tabs>
        <w:spacing w:line="505" w:lineRule="exact"/>
        <w:ind w:firstLine="580"/>
        <w:jc w:val="both"/>
        <w:rPr>
          <w:sz w:val="28"/>
          <w:szCs w:val="28"/>
        </w:rPr>
      </w:pPr>
      <w:bookmarkStart w:id="7" w:name="bookmark7"/>
      <w:bookmarkEnd w:id="7"/>
      <w:r>
        <w:rPr>
          <w:sz w:val="28"/>
          <w:szCs w:val="28"/>
        </w:rPr>
        <w:t>热推图书榜单。活动进行期间，以发布相关推送或者问卷星的形式</w:t>
      </w:r>
      <w:r>
        <w:rPr>
          <w:rFonts w:hint="eastAsia"/>
          <w:sz w:val="28"/>
          <w:szCs w:val="28"/>
          <w:lang w:eastAsia="zh-CN"/>
        </w:rPr>
        <w:t>，</w:t>
      </w:r>
      <w:r>
        <w:rPr>
          <w:sz w:val="28"/>
          <w:szCs w:val="28"/>
        </w:rPr>
        <w:t>组织师生对指定书单中的图书进行投票打榜，也可围绕医学人文类书籍另行推荐</w:t>
      </w:r>
      <w:r>
        <w:rPr>
          <w:sz w:val="28"/>
          <w:szCs w:val="28"/>
        </w:rPr>
        <w:t>其它优秀图书，为更多的同学们选择阅读图书提供参考。</w:t>
      </w:r>
    </w:p>
    <w:p w:rsidR="00E22C59" w:rsidRDefault="00772FB9" w:rsidP="001966CF">
      <w:pPr>
        <w:pStyle w:val="Bodytext10"/>
        <w:numPr>
          <w:ilvl w:val="0"/>
          <w:numId w:val="1"/>
        </w:numPr>
        <w:tabs>
          <w:tab w:val="left" w:pos="709"/>
        </w:tabs>
        <w:spacing w:line="505" w:lineRule="exact"/>
        <w:ind w:firstLine="580"/>
        <w:jc w:val="both"/>
        <w:rPr>
          <w:sz w:val="28"/>
          <w:szCs w:val="28"/>
        </w:rPr>
      </w:pPr>
      <w:r>
        <w:rPr>
          <w:sz w:val="28"/>
          <w:szCs w:val="28"/>
        </w:rPr>
        <w:t>最美声音留存。活动截止后，针对学生提交的全部阅读音频，图书馆将组织开展评选工作，评选出最受师生喜爱的声音以及音频作品，最终评选出的作品将在医学部图书馆网站的资源库中长期留存。</w:t>
      </w:r>
    </w:p>
    <w:p w:rsidR="00E22C59" w:rsidRDefault="00772FB9">
      <w:pPr>
        <w:pStyle w:val="Bodytext10"/>
        <w:spacing w:line="505" w:lineRule="exact"/>
        <w:ind w:firstLine="580"/>
        <w:jc w:val="both"/>
        <w:rPr>
          <w:sz w:val="28"/>
          <w:szCs w:val="28"/>
        </w:rPr>
      </w:pPr>
      <w:bookmarkStart w:id="8" w:name="bookmark8"/>
      <w:bookmarkStart w:id="9" w:name="bookmark9"/>
      <w:bookmarkEnd w:id="8"/>
      <w:r>
        <w:rPr>
          <w:sz w:val="28"/>
          <w:szCs w:val="28"/>
        </w:rPr>
        <w:t>三</w:t>
      </w:r>
      <w:bookmarkEnd w:id="9"/>
      <w:r>
        <w:rPr>
          <w:sz w:val="28"/>
          <w:szCs w:val="28"/>
        </w:rPr>
        <w:t>、评选及奖励形式</w:t>
      </w:r>
    </w:p>
    <w:p w:rsidR="00E22C59" w:rsidRDefault="00772FB9">
      <w:pPr>
        <w:pStyle w:val="Bodytext10"/>
        <w:numPr>
          <w:ilvl w:val="0"/>
          <w:numId w:val="2"/>
        </w:numPr>
        <w:tabs>
          <w:tab w:val="left" w:pos="879"/>
        </w:tabs>
        <w:spacing w:line="504" w:lineRule="exact"/>
        <w:ind w:firstLine="580"/>
        <w:jc w:val="both"/>
        <w:rPr>
          <w:sz w:val="28"/>
          <w:szCs w:val="28"/>
        </w:rPr>
      </w:pPr>
      <w:bookmarkStart w:id="10" w:name="bookmark10"/>
      <w:bookmarkEnd w:id="10"/>
      <w:r>
        <w:rPr>
          <w:sz w:val="28"/>
          <w:szCs w:val="28"/>
        </w:rPr>
        <w:t>在阅读马拉松活动中，各队于活动时间内完成并提交阅读音频</w:t>
      </w:r>
      <w:r>
        <w:rPr>
          <w:rFonts w:hint="eastAsia"/>
          <w:sz w:val="28"/>
          <w:szCs w:val="28"/>
          <w:lang w:eastAsia="zh-CN"/>
        </w:rPr>
        <w:t>，</w:t>
      </w:r>
      <w:r>
        <w:rPr>
          <w:sz w:val="28"/>
          <w:szCs w:val="28"/>
        </w:rPr>
        <w:t>阅读字数超过</w:t>
      </w:r>
      <w:r>
        <w:rPr>
          <w:sz w:val="28"/>
          <w:szCs w:val="28"/>
        </w:rPr>
        <w:t>20</w:t>
      </w:r>
      <w:r>
        <w:rPr>
          <w:sz w:val="28"/>
          <w:szCs w:val="28"/>
        </w:rPr>
        <w:t>万字的队伍，按照字数排序，第</w:t>
      </w:r>
      <w:r>
        <w:rPr>
          <w:sz w:val="28"/>
          <w:szCs w:val="28"/>
        </w:rPr>
        <w:t>1-10</w:t>
      </w:r>
      <w:r>
        <w:rPr>
          <w:sz w:val="28"/>
          <w:szCs w:val="28"/>
        </w:rPr>
        <w:t>名的队伍为一等奖，可获得</w:t>
      </w:r>
      <w:r>
        <w:rPr>
          <w:sz w:val="28"/>
          <w:szCs w:val="28"/>
        </w:rPr>
        <w:t>1500</w:t>
      </w:r>
      <w:r>
        <w:rPr>
          <w:sz w:val="28"/>
          <w:szCs w:val="28"/>
        </w:rPr>
        <w:t>元学习基金</w:t>
      </w:r>
      <w:r>
        <w:rPr>
          <w:rFonts w:hint="eastAsia"/>
          <w:sz w:val="28"/>
          <w:szCs w:val="28"/>
          <w:lang w:eastAsia="zh-CN"/>
        </w:rPr>
        <w:t>；</w:t>
      </w:r>
      <w:r>
        <w:rPr>
          <w:sz w:val="28"/>
          <w:szCs w:val="28"/>
        </w:rPr>
        <w:t>第</w:t>
      </w:r>
      <w:r>
        <w:rPr>
          <w:sz w:val="28"/>
          <w:szCs w:val="28"/>
        </w:rPr>
        <w:t>11-30</w:t>
      </w:r>
      <w:r>
        <w:rPr>
          <w:sz w:val="28"/>
          <w:szCs w:val="28"/>
        </w:rPr>
        <w:t>名的队伍为二等奖，可获得</w:t>
      </w:r>
      <w:r>
        <w:rPr>
          <w:sz w:val="28"/>
          <w:szCs w:val="28"/>
        </w:rPr>
        <w:t>1000</w:t>
      </w:r>
      <w:r>
        <w:rPr>
          <w:sz w:val="28"/>
          <w:szCs w:val="28"/>
        </w:rPr>
        <w:t>元学习基金</w:t>
      </w:r>
      <w:r>
        <w:rPr>
          <w:rFonts w:hint="eastAsia"/>
          <w:sz w:val="28"/>
          <w:szCs w:val="28"/>
          <w:lang w:eastAsia="zh-CN"/>
        </w:rPr>
        <w:t>；</w:t>
      </w:r>
      <w:r>
        <w:rPr>
          <w:sz w:val="28"/>
          <w:szCs w:val="28"/>
        </w:rPr>
        <w:t>第</w:t>
      </w:r>
      <w:r>
        <w:rPr>
          <w:sz w:val="28"/>
          <w:szCs w:val="28"/>
          <w:lang w:val="en-US" w:eastAsia="zh-CN" w:bidi="en-US"/>
        </w:rPr>
        <w:t>31-60</w:t>
      </w:r>
      <w:r>
        <w:rPr>
          <w:sz w:val="28"/>
          <w:szCs w:val="28"/>
        </w:rPr>
        <w:t>名的队伍为三等奖，可获得</w:t>
      </w:r>
      <w:r>
        <w:rPr>
          <w:sz w:val="28"/>
          <w:szCs w:val="28"/>
        </w:rPr>
        <w:t>500</w:t>
      </w:r>
      <w:r>
        <w:rPr>
          <w:sz w:val="28"/>
          <w:szCs w:val="28"/>
        </w:rPr>
        <w:t>元学习基金</w:t>
      </w:r>
      <w:r>
        <w:rPr>
          <w:rFonts w:hint="eastAsia"/>
          <w:sz w:val="28"/>
          <w:szCs w:val="28"/>
          <w:lang w:eastAsia="zh-CN"/>
        </w:rPr>
        <w:t>；</w:t>
      </w:r>
      <w:r>
        <w:rPr>
          <w:sz w:val="28"/>
          <w:szCs w:val="28"/>
        </w:rPr>
        <w:t>阅读字数未超过</w:t>
      </w:r>
      <w:r>
        <w:rPr>
          <w:sz w:val="28"/>
          <w:szCs w:val="28"/>
        </w:rPr>
        <w:t>20</w:t>
      </w:r>
      <w:r>
        <w:rPr>
          <w:sz w:val="28"/>
          <w:szCs w:val="28"/>
        </w:rPr>
        <w:t>万字的队伍为参与奖</w:t>
      </w:r>
      <w:r>
        <w:rPr>
          <w:rFonts w:hint="eastAsia"/>
          <w:sz w:val="28"/>
          <w:szCs w:val="28"/>
          <w:lang w:eastAsia="zh-CN"/>
        </w:rPr>
        <w:t>，</w:t>
      </w:r>
      <w:r>
        <w:rPr>
          <w:sz w:val="28"/>
          <w:szCs w:val="28"/>
        </w:rPr>
        <w:t>队员可获得活动纪念品。提交阅读音频中所包含阅读字数相同的情况下，作品质量高者</w:t>
      </w:r>
      <w:r>
        <w:rPr>
          <w:sz w:val="28"/>
          <w:szCs w:val="28"/>
        </w:rPr>
        <w:t>(</w:t>
      </w:r>
      <w:r>
        <w:rPr>
          <w:sz w:val="28"/>
          <w:szCs w:val="28"/>
        </w:rPr>
        <w:t>形式新颖</w:t>
      </w:r>
      <w:r>
        <w:rPr>
          <w:rFonts w:hint="eastAsia"/>
          <w:sz w:val="28"/>
          <w:szCs w:val="28"/>
          <w:lang w:eastAsia="zh-CN"/>
        </w:rPr>
        <w:t>、</w:t>
      </w:r>
      <w:r>
        <w:rPr>
          <w:sz w:val="28"/>
          <w:szCs w:val="28"/>
        </w:rPr>
        <w:t>发音标准</w:t>
      </w:r>
      <w:r>
        <w:rPr>
          <w:rFonts w:hint="eastAsia"/>
          <w:sz w:val="28"/>
          <w:szCs w:val="28"/>
          <w:lang w:eastAsia="zh-CN"/>
        </w:rPr>
        <w:t>、</w:t>
      </w:r>
      <w:r>
        <w:rPr>
          <w:sz w:val="28"/>
          <w:szCs w:val="28"/>
        </w:rPr>
        <w:t>语速适中</w:t>
      </w:r>
      <w:r>
        <w:rPr>
          <w:rFonts w:hint="eastAsia"/>
          <w:sz w:val="28"/>
          <w:szCs w:val="28"/>
          <w:lang w:eastAsia="zh-CN"/>
        </w:rPr>
        <w:t>、</w:t>
      </w:r>
      <w:r>
        <w:rPr>
          <w:sz w:val="28"/>
          <w:szCs w:val="28"/>
        </w:rPr>
        <w:t>朗读通顺</w:t>
      </w:r>
      <w:r>
        <w:rPr>
          <w:rFonts w:hint="eastAsia"/>
          <w:sz w:val="28"/>
          <w:szCs w:val="28"/>
          <w:lang w:eastAsia="zh-CN"/>
        </w:rPr>
        <w:t>、</w:t>
      </w:r>
      <w:r>
        <w:rPr>
          <w:sz w:val="28"/>
          <w:szCs w:val="28"/>
        </w:rPr>
        <w:t>音色优美</w:t>
      </w:r>
      <w:r>
        <w:rPr>
          <w:sz w:val="28"/>
          <w:szCs w:val="28"/>
        </w:rPr>
        <w:t>)</w:t>
      </w:r>
      <w:r>
        <w:rPr>
          <w:sz w:val="28"/>
          <w:szCs w:val="28"/>
        </w:rPr>
        <w:t>排名优先。</w:t>
      </w:r>
    </w:p>
    <w:p w:rsidR="00E22C59" w:rsidRDefault="00772FB9">
      <w:pPr>
        <w:pStyle w:val="Bodytext10"/>
        <w:numPr>
          <w:ilvl w:val="0"/>
          <w:numId w:val="2"/>
        </w:numPr>
        <w:tabs>
          <w:tab w:val="left" w:pos="870"/>
        </w:tabs>
        <w:spacing w:line="504" w:lineRule="exact"/>
        <w:ind w:firstLine="580"/>
        <w:jc w:val="both"/>
        <w:rPr>
          <w:sz w:val="28"/>
          <w:szCs w:val="28"/>
        </w:rPr>
      </w:pPr>
      <w:bookmarkStart w:id="11" w:name="bookmark11"/>
      <w:bookmarkEnd w:id="11"/>
      <w:r>
        <w:rPr>
          <w:sz w:val="28"/>
          <w:szCs w:val="28"/>
        </w:rPr>
        <w:t>师生所撰写的书评如若被推送推出，书评的作者即可获得书单中的任意一本图书；每本图书的书评中，点赞和投票数最多的书评，其撰写者可获得</w:t>
      </w:r>
      <w:r>
        <w:rPr>
          <w:sz w:val="28"/>
          <w:szCs w:val="28"/>
        </w:rPr>
        <w:t>300</w:t>
      </w:r>
      <w:r>
        <w:rPr>
          <w:sz w:val="28"/>
          <w:szCs w:val="28"/>
        </w:rPr>
        <w:t>元的清空购物书架特权，相关书评也可作为最佳书评进行推广宣传。</w:t>
      </w:r>
    </w:p>
    <w:p w:rsidR="00E22C59" w:rsidRDefault="00772FB9">
      <w:pPr>
        <w:pStyle w:val="Bodytext10"/>
        <w:numPr>
          <w:ilvl w:val="0"/>
          <w:numId w:val="2"/>
        </w:numPr>
        <w:tabs>
          <w:tab w:val="left" w:pos="912"/>
        </w:tabs>
        <w:spacing w:line="504" w:lineRule="exact"/>
        <w:ind w:firstLine="580"/>
        <w:jc w:val="both"/>
        <w:rPr>
          <w:sz w:val="28"/>
          <w:szCs w:val="28"/>
        </w:rPr>
      </w:pPr>
      <w:bookmarkStart w:id="12" w:name="bookmark12"/>
      <w:bookmarkEnd w:id="12"/>
      <w:r>
        <w:rPr>
          <w:sz w:val="28"/>
          <w:szCs w:val="28"/>
        </w:rPr>
        <w:t>最美声音获得者还将获得一次图书馆</w:t>
      </w:r>
      <w:r>
        <w:rPr>
          <w:sz w:val="28"/>
          <w:szCs w:val="28"/>
          <w:lang w:val="zh-CN" w:eastAsia="zh-CN" w:bidi="zh-CN"/>
        </w:rPr>
        <w:t>“</w:t>
      </w:r>
      <w:r>
        <w:rPr>
          <w:sz w:val="28"/>
          <w:szCs w:val="28"/>
          <w:lang w:val="zh-CN" w:eastAsia="zh-CN" w:bidi="zh-CN"/>
        </w:rPr>
        <w:t>定题</w:t>
      </w:r>
      <w:r>
        <w:rPr>
          <w:sz w:val="28"/>
          <w:szCs w:val="28"/>
        </w:rPr>
        <w:t>检索</w:t>
      </w:r>
      <w:r>
        <w:rPr>
          <w:sz w:val="28"/>
          <w:szCs w:val="28"/>
        </w:rPr>
        <w:t>”</w:t>
      </w:r>
      <w:r>
        <w:rPr>
          <w:sz w:val="28"/>
          <w:szCs w:val="28"/>
        </w:rPr>
        <w:t>服务。</w:t>
      </w:r>
    </w:p>
    <w:p w:rsidR="00E22C59" w:rsidRDefault="00772FB9">
      <w:pPr>
        <w:pStyle w:val="Bodytext10"/>
        <w:tabs>
          <w:tab w:val="left" w:pos="1290"/>
        </w:tabs>
        <w:spacing w:line="500" w:lineRule="exact"/>
        <w:ind w:firstLine="560"/>
        <w:jc w:val="both"/>
        <w:rPr>
          <w:sz w:val="28"/>
          <w:szCs w:val="28"/>
        </w:rPr>
      </w:pPr>
      <w:bookmarkStart w:id="13" w:name="bookmark13"/>
      <w:r>
        <w:rPr>
          <w:sz w:val="28"/>
          <w:szCs w:val="28"/>
        </w:rPr>
        <w:t>四</w:t>
      </w:r>
      <w:bookmarkEnd w:id="13"/>
      <w:r>
        <w:rPr>
          <w:sz w:val="28"/>
          <w:szCs w:val="28"/>
        </w:rPr>
        <w:t>、</w:t>
      </w:r>
      <w:r>
        <w:rPr>
          <w:sz w:val="28"/>
          <w:szCs w:val="28"/>
        </w:rPr>
        <w:tab/>
      </w:r>
      <w:r>
        <w:rPr>
          <w:sz w:val="28"/>
          <w:szCs w:val="28"/>
        </w:rPr>
        <w:t>活动要求</w:t>
      </w:r>
    </w:p>
    <w:p w:rsidR="00E22C59" w:rsidRDefault="00772FB9">
      <w:pPr>
        <w:pStyle w:val="Bodytext10"/>
        <w:tabs>
          <w:tab w:val="left" w:pos="930"/>
        </w:tabs>
        <w:spacing w:line="500" w:lineRule="exact"/>
        <w:ind w:firstLineChars="200" w:firstLine="560"/>
        <w:jc w:val="both"/>
        <w:rPr>
          <w:sz w:val="28"/>
          <w:szCs w:val="28"/>
        </w:rPr>
      </w:pPr>
      <w:bookmarkStart w:id="14" w:name="bookmark14"/>
      <w:bookmarkStart w:id="15" w:name="bookmark18"/>
      <w:bookmarkEnd w:id="14"/>
      <w:bookmarkEnd w:id="15"/>
      <w:r>
        <w:rPr>
          <w:sz w:val="28"/>
          <w:szCs w:val="28"/>
        </w:rPr>
        <w:t>本次活动将依托医学部图书馆网站平台进行，由医学部图书馆给予相关专业技术</w:t>
      </w:r>
      <w:r>
        <w:rPr>
          <w:sz w:val="28"/>
          <w:szCs w:val="28"/>
        </w:rPr>
        <w:t>支持。</w:t>
      </w:r>
    </w:p>
    <w:p w:rsidR="00E22C59" w:rsidRDefault="00772FB9">
      <w:pPr>
        <w:pStyle w:val="Bodytext10"/>
        <w:tabs>
          <w:tab w:val="left" w:pos="1290"/>
        </w:tabs>
        <w:spacing w:line="500" w:lineRule="exact"/>
        <w:ind w:firstLine="580"/>
        <w:jc w:val="both"/>
        <w:rPr>
          <w:sz w:val="28"/>
          <w:szCs w:val="28"/>
        </w:rPr>
      </w:pPr>
      <w:bookmarkStart w:id="16" w:name="bookmark19"/>
      <w:r>
        <w:rPr>
          <w:sz w:val="28"/>
          <w:szCs w:val="28"/>
        </w:rPr>
        <w:t>五</w:t>
      </w:r>
      <w:bookmarkEnd w:id="16"/>
      <w:r>
        <w:rPr>
          <w:sz w:val="28"/>
          <w:szCs w:val="28"/>
        </w:rPr>
        <w:t>、</w:t>
      </w:r>
      <w:r>
        <w:rPr>
          <w:sz w:val="28"/>
          <w:szCs w:val="28"/>
        </w:rPr>
        <w:tab/>
      </w:r>
      <w:r>
        <w:rPr>
          <w:sz w:val="28"/>
          <w:szCs w:val="28"/>
        </w:rPr>
        <w:t>时间安排</w:t>
      </w:r>
    </w:p>
    <w:p w:rsidR="00E22C59" w:rsidRDefault="00772FB9">
      <w:pPr>
        <w:pStyle w:val="Bodytext10"/>
        <w:spacing w:line="500" w:lineRule="exact"/>
        <w:ind w:firstLine="580"/>
        <w:jc w:val="both"/>
        <w:rPr>
          <w:rFonts w:eastAsiaTheme="minorEastAsia"/>
          <w:sz w:val="28"/>
          <w:szCs w:val="28"/>
          <w:lang w:eastAsia="zh-CN"/>
        </w:rPr>
      </w:pPr>
      <w:r>
        <w:rPr>
          <w:sz w:val="28"/>
          <w:szCs w:val="28"/>
        </w:rPr>
        <w:t>即日起</w:t>
      </w:r>
      <w:r>
        <w:rPr>
          <w:rFonts w:hint="eastAsia"/>
          <w:sz w:val="28"/>
          <w:szCs w:val="28"/>
          <w:lang w:val="en-US" w:eastAsia="zh-CN" w:bidi="en-US"/>
        </w:rPr>
        <w:t>——</w:t>
      </w:r>
      <w:r>
        <w:rPr>
          <w:sz w:val="28"/>
          <w:szCs w:val="28"/>
          <w:lang w:val="en-US" w:eastAsia="zh-CN" w:bidi="en-US"/>
        </w:rPr>
        <w:t>2021</w:t>
      </w:r>
      <w:r>
        <w:rPr>
          <w:sz w:val="28"/>
          <w:szCs w:val="28"/>
        </w:rPr>
        <w:t>年</w:t>
      </w:r>
      <w:r>
        <w:rPr>
          <w:sz w:val="28"/>
          <w:szCs w:val="28"/>
        </w:rPr>
        <w:t>3</w:t>
      </w:r>
      <w:r>
        <w:rPr>
          <w:sz w:val="28"/>
          <w:szCs w:val="28"/>
        </w:rPr>
        <w:t>月</w:t>
      </w:r>
      <w:r>
        <w:rPr>
          <w:rFonts w:eastAsia="PMingLiU"/>
          <w:sz w:val="28"/>
          <w:szCs w:val="28"/>
        </w:rPr>
        <w:t>27</w:t>
      </w:r>
      <w:r>
        <w:rPr>
          <w:sz w:val="28"/>
          <w:szCs w:val="28"/>
        </w:rPr>
        <w:t>日，进行报名工作。报名参与活动的队伍及班级，需填写附件</w:t>
      </w:r>
      <w:r>
        <w:rPr>
          <w:sz w:val="28"/>
          <w:szCs w:val="28"/>
        </w:rPr>
        <w:t>1</w:t>
      </w:r>
      <w:r>
        <w:rPr>
          <w:sz w:val="28"/>
          <w:szCs w:val="28"/>
        </w:rPr>
        <w:t>：</w:t>
      </w:r>
      <w:r>
        <w:rPr>
          <w:sz w:val="28"/>
          <w:szCs w:val="28"/>
          <w:lang w:val="zh-CN" w:eastAsia="zh-CN" w:bidi="zh-CN"/>
        </w:rPr>
        <w:t>《</w:t>
      </w:r>
      <w:r>
        <w:rPr>
          <w:sz w:val="28"/>
          <w:szCs w:val="28"/>
          <w:lang w:val="zh-CN" w:eastAsia="zh-CN" w:bidi="zh-CN"/>
        </w:rPr>
        <w:t>“</w:t>
      </w:r>
      <w:r>
        <w:rPr>
          <w:sz w:val="28"/>
          <w:szCs w:val="28"/>
          <w:lang w:val="zh-CN" w:eastAsia="zh-CN" w:bidi="zh-CN"/>
        </w:rPr>
        <w:t>书</w:t>
      </w:r>
      <w:r>
        <w:rPr>
          <w:sz w:val="28"/>
          <w:szCs w:val="28"/>
        </w:rPr>
        <w:t>香浸染</w:t>
      </w:r>
      <w:r>
        <w:rPr>
          <w:sz w:val="28"/>
          <w:szCs w:val="28"/>
        </w:rPr>
        <w:t xml:space="preserve"> </w:t>
      </w:r>
      <w:r>
        <w:rPr>
          <w:sz w:val="28"/>
          <w:szCs w:val="28"/>
        </w:rPr>
        <w:t>医声</w:t>
      </w:r>
      <w:r>
        <w:rPr>
          <w:sz w:val="28"/>
          <w:szCs w:val="28"/>
          <w:lang w:val="zh-CN" w:eastAsia="zh-CN" w:bidi="zh-CN"/>
        </w:rPr>
        <w:t>相伴</w:t>
      </w:r>
      <w:r>
        <w:rPr>
          <w:sz w:val="28"/>
          <w:szCs w:val="28"/>
          <w:lang w:val="zh-CN" w:eastAsia="zh-CN" w:bidi="zh-CN"/>
        </w:rPr>
        <w:t>”</w:t>
      </w:r>
      <w:r>
        <w:rPr>
          <w:sz w:val="28"/>
          <w:szCs w:val="28"/>
        </w:rPr>
        <w:t>阅读马拉松活动报名表》，并于</w:t>
      </w:r>
      <w:r>
        <w:rPr>
          <w:b/>
          <w:color w:val="FF0000"/>
          <w:sz w:val="28"/>
          <w:szCs w:val="28"/>
        </w:rPr>
        <w:t>3</w:t>
      </w:r>
      <w:r>
        <w:rPr>
          <w:b/>
          <w:color w:val="FF0000"/>
          <w:sz w:val="28"/>
          <w:szCs w:val="28"/>
        </w:rPr>
        <w:t>月</w:t>
      </w:r>
      <w:r>
        <w:rPr>
          <w:rFonts w:eastAsia="PMingLiU"/>
          <w:b/>
          <w:color w:val="FF0000"/>
          <w:sz w:val="28"/>
          <w:szCs w:val="28"/>
        </w:rPr>
        <w:t>27</w:t>
      </w:r>
      <w:r>
        <w:rPr>
          <w:b/>
          <w:color w:val="FF0000"/>
          <w:sz w:val="28"/>
          <w:szCs w:val="28"/>
        </w:rPr>
        <w:t>日</w:t>
      </w:r>
      <w:r>
        <w:rPr>
          <w:rFonts w:hint="eastAsia"/>
          <w:b/>
          <w:color w:val="FF0000"/>
          <w:sz w:val="28"/>
          <w:szCs w:val="28"/>
          <w:lang w:eastAsia="zh-CN"/>
        </w:rPr>
        <w:t>19:00</w:t>
      </w:r>
      <w:r>
        <w:rPr>
          <w:b/>
          <w:color w:val="FF0000"/>
          <w:sz w:val="28"/>
          <w:szCs w:val="28"/>
        </w:rPr>
        <w:t>前</w:t>
      </w:r>
      <w:r>
        <w:rPr>
          <w:sz w:val="28"/>
          <w:szCs w:val="28"/>
        </w:rPr>
        <w:t>发送至</w:t>
      </w:r>
      <w:r>
        <w:rPr>
          <w:rFonts w:hint="eastAsia"/>
          <w:sz w:val="28"/>
          <w:szCs w:val="28"/>
          <w:lang w:eastAsia="zh-CN"/>
        </w:rPr>
        <w:t>邮箱</w:t>
      </w:r>
      <w:r>
        <w:rPr>
          <w:rFonts w:eastAsia="PMingLiU"/>
          <w:sz w:val="28"/>
          <w:szCs w:val="28"/>
        </w:rPr>
        <w:t>Loretta_dream@163.com</w:t>
      </w:r>
      <w:r>
        <w:rPr>
          <w:rFonts w:eastAsiaTheme="minorEastAsia" w:hint="eastAsia"/>
          <w:sz w:val="28"/>
          <w:szCs w:val="28"/>
          <w:lang w:eastAsia="zh-CN"/>
        </w:rPr>
        <w:t>。</w:t>
      </w:r>
    </w:p>
    <w:p w:rsidR="00E22C59" w:rsidRDefault="00772FB9">
      <w:pPr>
        <w:pStyle w:val="Bodytext10"/>
        <w:spacing w:line="500" w:lineRule="exact"/>
        <w:ind w:firstLine="580"/>
        <w:jc w:val="both"/>
        <w:rPr>
          <w:sz w:val="28"/>
          <w:szCs w:val="28"/>
        </w:rPr>
      </w:pPr>
      <w:r>
        <w:rPr>
          <w:sz w:val="28"/>
          <w:szCs w:val="28"/>
        </w:rPr>
        <w:lastRenderedPageBreak/>
        <w:t>2021</w:t>
      </w:r>
      <w:r>
        <w:rPr>
          <w:sz w:val="28"/>
          <w:szCs w:val="28"/>
        </w:rPr>
        <w:t>年</w:t>
      </w:r>
      <w:r>
        <w:rPr>
          <w:sz w:val="28"/>
          <w:szCs w:val="28"/>
        </w:rPr>
        <w:t>3</w:t>
      </w:r>
      <w:r>
        <w:rPr>
          <w:sz w:val="28"/>
          <w:szCs w:val="28"/>
        </w:rPr>
        <w:t>月</w:t>
      </w:r>
      <w:r>
        <w:rPr>
          <w:sz w:val="28"/>
          <w:szCs w:val="28"/>
        </w:rPr>
        <w:t>29</w:t>
      </w:r>
      <w:r>
        <w:rPr>
          <w:sz w:val="28"/>
          <w:szCs w:val="28"/>
        </w:rPr>
        <w:t>日</w:t>
      </w:r>
      <w:r>
        <w:rPr>
          <w:sz w:val="28"/>
          <w:szCs w:val="28"/>
          <w:lang w:val="en-US" w:eastAsia="zh-CN" w:bidi="en-US"/>
        </w:rPr>
        <w:t>一</w:t>
      </w:r>
      <w:r>
        <w:rPr>
          <w:sz w:val="28"/>
          <w:szCs w:val="28"/>
          <w:lang w:val="en-US" w:eastAsia="zh-CN" w:bidi="en-US"/>
        </w:rPr>
        <w:t>4</w:t>
      </w:r>
      <w:r>
        <w:rPr>
          <w:sz w:val="28"/>
          <w:szCs w:val="28"/>
        </w:rPr>
        <w:t>月</w:t>
      </w:r>
      <w:r>
        <w:rPr>
          <w:rFonts w:eastAsia="PMingLiU"/>
          <w:sz w:val="28"/>
          <w:szCs w:val="28"/>
        </w:rPr>
        <w:t>18</w:t>
      </w:r>
      <w:r>
        <w:rPr>
          <w:sz w:val="28"/>
          <w:szCs w:val="28"/>
        </w:rPr>
        <w:t>日，参与活动的同学认领书目并进行阅读、录制阅读音频、撰写书评以及阅读体会。</w:t>
      </w:r>
    </w:p>
    <w:p w:rsidR="007D543F" w:rsidRDefault="00772FB9">
      <w:pPr>
        <w:pStyle w:val="Bodytext10"/>
        <w:spacing w:line="500" w:lineRule="exact"/>
        <w:ind w:firstLine="580"/>
        <w:jc w:val="both"/>
        <w:rPr>
          <w:rFonts w:eastAsia="PMingLiU"/>
          <w:sz w:val="28"/>
          <w:szCs w:val="28"/>
        </w:rPr>
      </w:pPr>
      <w:r>
        <w:rPr>
          <w:sz w:val="28"/>
          <w:szCs w:val="28"/>
        </w:rPr>
        <w:t>2021</w:t>
      </w:r>
      <w:r>
        <w:rPr>
          <w:sz w:val="28"/>
          <w:szCs w:val="28"/>
        </w:rPr>
        <w:t>年</w:t>
      </w:r>
      <w:r>
        <w:rPr>
          <w:sz w:val="28"/>
          <w:szCs w:val="28"/>
        </w:rPr>
        <w:t>4</w:t>
      </w:r>
      <w:r>
        <w:rPr>
          <w:sz w:val="28"/>
          <w:szCs w:val="28"/>
        </w:rPr>
        <w:t>月</w:t>
      </w:r>
      <w:r>
        <w:rPr>
          <w:rFonts w:eastAsia="PMingLiU"/>
          <w:sz w:val="28"/>
          <w:szCs w:val="28"/>
        </w:rPr>
        <w:t>18</w:t>
      </w:r>
      <w:r>
        <w:rPr>
          <w:sz w:val="28"/>
          <w:szCs w:val="28"/>
        </w:rPr>
        <w:t>日前</w:t>
      </w:r>
      <w:r>
        <w:rPr>
          <w:rFonts w:eastAsiaTheme="minorEastAsia" w:hint="eastAsia"/>
          <w:sz w:val="28"/>
          <w:szCs w:val="28"/>
        </w:rPr>
        <w:t>，</w:t>
      </w:r>
      <w:r>
        <w:rPr>
          <w:sz w:val="28"/>
          <w:szCs w:val="28"/>
        </w:rPr>
        <w:t>各队整理好录制完成的音频材料，文件名称命名为：学院年级班级</w:t>
      </w:r>
      <w:r>
        <w:rPr>
          <w:sz w:val="28"/>
          <w:szCs w:val="28"/>
        </w:rPr>
        <w:t>/</w:t>
      </w:r>
      <w:r>
        <w:rPr>
          <w:sz w:val="28"/>
          <w:szCs w:val="28"/>
        </w:rPr>
        <w:t>组队名称</w:t>
      </w:r>
      <w:r>
        <w:rPr>
          <w:sz w:val="28"/>
          <w:szCs w:val="28"/>
        </w:rPr>
        <w:t>+</w:t>
      </w:r>
      <w:r>
        <w:rPr>
          <w:sz w:val="28"/>
          <w:szCs w:val="28"/>
        </w:rPr>
        <w:t>书名</w:t>
      </w:r>
      <w:r>
        <w:rPr>
          <w:sz w:val="28"/>
          <w:szCs w:val="28"/>
        </w:rPr>
        <w:t>+</w:t>
      </w:r>
      <w:r>
        <w:rPr>
          <w:sz w:val="28"/>
          <w:szCs w:val="28"/>
        </w:rPr>
        <w:t>章节（无章节写起止页码）</w:t>
      </w:r>
      <w:r>
        <w:rPr>
          <w:sz w:val="28"/>
          <w:szCs w:val="28"/>
        </w:rPr>
        <w:t>+</w:t>
      </w:r>
      <w:r>
        <w:rPr>
          <w:sz w:val="28"/>
          <w:szCs w:val="28"/>
        </w:rPr>
        <w:t>朗读者</w:t>
      </w:r>
      <w:r>
        <w:rPr>
          <w:sz w:val="28"/>
          <w:szCs w:val="28"/>
        </w:rPr>
        <w:t>+</w:t>
      </w:r>
      <w:r>
        <w:rPr>
          <w:sz w:val="28"/>
          <w:szCs w:val="28"/>
        </w:rPr>
        <w:t>字数</w:t>
      </w:r>
      <w:r>
        <w:rPr>
          <w:sz w:val="28"/>
          <w:szCs w:val="28"/>
        </w:rPr>
        <w:t>+</w:t>
      </w:r>
      <w:r>
        <w:rPr>
          <w:sz w:val="28"/>
          <w:szCs w:val="28"/>
        </w:rPr>
        <w:t>录制时间，同时填写附件</w:t>
      </w:r>
      <w:r>
        <w:rPr>
          <w:sz w:val="28"/>
          <w:szCs w:val="28"/>
        </w:rPr>
        <w:t>2</w:t>
      </w:r>
      <w:r>
        <w:rPr>
          <w:sz w:val="28"/>
          <w:szCs w:val="28"/>
        </w:rPr>
        <w:t>：《</w:t>
      </w:r>
      <w:r>
        <w:rPr>
          <w:sz w:val="28"/>
          <w:szCs w:val="28"/>
          <w:lang w:val="zh-CN" w:bidi="zh-CN"/>
        </w:rPr>
        <w:t>“</w:t>
      </w:r>
      <w:r>
        <w:rPr>
          <w:sz w:val="28"/>
          <w:szCs w:val="28"/>
          <w:lang w:val="zh-CN" w:bidi="zh-CN"/>
        </w:rPr>
        <w:t>书</w:t>
      </w:r>
      <w:r>
        <w:rPr>
          <w:sz w:val="28"/>
          <w:szCs w:val="28"/>
        </w:rPr>
        <w:t>香浸染医声</w:t>
      </w:r>
      <w:r>
        <w:rPr>
          <w:sz w:val="28"/>
          <w:szCs w:val="28"/>
          <w:lang w:val="zh-CN" w:bidi="zh-CN"/>
        </w:rPr>
        <w:t>相伴</w:t>
      </w:r>
      <w:r>
        <w:rPr>
          <w:sz w:val="28"/>
          <w:szCs w:val="28"/>
          <w:lang w:val="zh-CN" w:bidi="zh-CN"/>
        </w:rPr>
        <w:t>"</w:t>
      </w:r>
      <w:r>
        <w:rPr>
          <w:sz w:val="28"/>
          <w:szCs w:val="28"/>
        </w:rPr>
        <w:t>阅读马拉松活动音频信息汇总表》</w:t>
      </w:r>
      <w:r>
        <w:rPr>
          <w:rFonts w:hint="eastAsia"/>
          <w:sz w:val="28"/>
          <w:szCs w:val="28"/>
        </w:rPr>
        <w:t>上传至链接</w:t>
      </w:r>
      <w:r>
        <w:rPr>
          <w:rFonts w:hint="eastAsia"/>
          <w:color w:val="87A3BC"/>
          <w:sz w:val="28"/>
          <w:szCs w:val="28"/>
          <w:lang w:val="en-US" w:bidi="en-US"/>
        </w:rPr>
        <w:t>（</w:t>
      </w:r>
      <w:r>
        <w:rPr>
          <w:color w:val="87A3BC"/>
          <w:sz w:val="28"/>
          <w:szCs w:val="28"/>
          <w:u w:val="single"/>
          <w:lang w:val="en-US" w:bidi="en-US"/>
        </w:rPr>
        <w:t>https://disk.pku.edu.cn:443/1ink/86966C459C13D276D5042730035186C2</w:t>
      </w:r>
      <w:r>
        <w:rPr>
          <w:color w:val="87A3BC"/>
          <w:sz w:val="28"/>
          <w:szCs w:val="28"/>
          <w:lang w:val="en-US" w:bidi="en-US"/>
        </w:rPr>
        <w:t>)</w:t>
      </w:r>
      <w:r>
        <w:rPr>
          <w:rFonts w:eastAsiaTheme="minorEastAsia" w:hint="eastAsia"/>
          <w:sz w:val="28"/>
          <w:szCs w:val="28"/>
        </w:rPr>
        <w:t>；</w:t>
      </w:r>
      <w:r>
        <w:rPr>
          <w:rFonts w:hint="eastAsia"/>
          <w:sz w:val="28"/>
          <w:szCs w:val="28"/>
        </w:rPr>
        <w:t>同学们</w:t>
      </w:r>
      <w:r>
        <w:rPr>
          <w:sz w:val="28"/>
          <w:szCs w:val="28"/>
        </w:rPr>
        <w:t>撰写的书评以及阅读体会，文件名称命名为：学院</w:t>
      </w:r>
      <w:r>
        <w:rPr>
          <w:sz w:val="28"/>
          <w:szCs w:val="28"/>
        </w:rPr>
        <w:t>+</w:t>
      </w:r>
      <w:r>
        <w:rPr>
          <w:sz w:val="28"/>
          <w:szCs w:val="28"/>
        </w:rPr>
        <w:t>年级</w:t>
      </w:r>
      <w:r>
        <w:rPr>
          <w:sz w:val="28"/>
          <w:szCs w:val="28"/>
        </w:rPr>
        <w:t>+</w:t>
      </w:r>
      <w:r>
        <w:rPr>
          <w:sz w:val="28"/>
          <w:szCs w:val="28"/>
        </w:rPr>
        <w:t>班级</w:t>
      </w:r>
      <w:r>
        <w:rPr>
          <w:sz w:val="28"/>
          <w:szCs w:val="28"/>
        </w:rPr>
        <w:t>+</w:t>
      </w:r>
      <w:r>
        <w:rPr>
          <w:sz w:val="28"/>
          <w:szCs w:val="28"/>
        </w:rPr>
        <w:t>姓名</w:t>
      </w:r>
      <w:r>
        <w:rPr>
          <w:sz w:val="28"/>
          <w:szCs w:val="28"/>
        </w:rPr>
        <w:t>+</w:t>
      </w:r>
      <w:r>
        <w:rPr>
          <w:sz w:val="28"/>
          <w:szCs w:val="28"/>
        </w:rPr>
        <w:t>书名，同时填写附件</w:t>
      </w:r>
      <w:r>
        <w:rPr>
          <w:sz w:val="28"/>
          <w:szCs w:val="28"/>
        </w:rPr>
        <w:t>3</w:t>
      </w:r>
      <w:r>
        <w:rPr>
          <w:sz w:val="28"/>
          <w:szCs w:val="28"/>
        </w:rPr>
        <w:t>：</w:t>
      </w:r>
      <w:r>
        <w:rPr>
          <w:sz w:val="28"/>
          <w:szCs w:val="28"/>
          <w:lang w:val="zh-CN" w:bidi="zh-CN"/>
        </w:rPr>
        <w:t>《</w:t>
      </w:r>
      <w:r>
        <w:rPr>
          <w:sz w:val="28"/>
          <w:szCs w:val="28"/>
          <w:lang w:val="zh-CN" w:bidi="zh-CN"/>
        </w:rPr>
        <w:t>“</w:t>
      </w:r>
      <w:r>
        <w:rPr>
          <w:sz w:val="28"/>
          <w:szCs w:val="28"/>
          <w:lang w:val="zh-CN" w:bidi="zh-CN"/>
        </w:rPr>
        <w:t>书</w:t>
      </w:r>
      <w:r>
        <w:rPr>
          <w:sz w:val="28"/>
          <w:szCs w:val="28"/>
        </w:rPr>
        <w:t>香浸染</w:t>
      </w:r>
      <w:r>
        <w:rPr>
          <w:rFonts w:hint="eastAsia"/>
          <w:sz w:val="28"/>
          <w:szCs w:val="28"/>
        </w:rPr>
        <w:t xml:space="preserve"> </w:t>
      </w:r>
      <w:r>
        <w:rPr>
          <w:sz w:val="28"/>
          <w:szCs w:val="28"/>
        </w:rPr>
        <w:t>医声相伴</w:t>
      </w:r>
      <w:r>
        <w:rPr>
          <w:sz w:val="28"/>
          <w:szCs w:val="28"/>
        </w:rPr>
        <w:t>"</w:t>
      </w:r>
      <w:r>
        <w:rPr>
          <w:sz w:val="28"/>
          <w:szCs w:val="28"/>
        </w:rPr>
        <w:t>系列活动</w:t>
      </w:r>
      <w:r>
        <w:rPr>
          <w:color w:val="FF0000"/>
          <w:sz w:val="28"/>
          <w:szCs w:val="28"/>
        </w:rPr>
        <w:t>书评</w:t>
      </w:r>
      <w:r>
        <w:rPr>
          <w:sz w:val="28"/>
          <w:szCs w:val="28"/>
        </w:rPr>
        <w:t>信息汇总表》，于</w:t>
      </w:r>
      <w:r>
        <w:rPr>
          <w:rFonts w:hint="eastAsia"/>
          <w:b/>
          <w:color w:val="FF0000"/>
          <w:sz w:val="28"/>
          <w:szCs w:val="28"/>
        </w:rPr>
        <w:t>2</w:t>
      </w:r>
      <w:r>
        <w:rPr>
          <w:rFonts w:eastAsia="PMingLiU"/>
          <w:b/>
          <w:color w:val="FF0000"/>
          <w:sz w:val="28"/>
          <w:szCs w:val="28"/>
        </w:rPr>
        <w:t>021</w:t>
      </w:r>
      <w:r>
        <w:rPr>
          <w:rFonts w:eastAsiaTheme="minorEastAsia" w:hint="eastAsia"/>
          <w:b/>
          <w:color w:val="FF0000"/>
          <w:sz w:val="28"/>
          <w:szCs w:val="28"/>
        </w:rPr>
        <w:t>年</w:t>
      </w:r>
      <w:r>
        <w:rPr>
          <w:rFonts w:eastAsiaTheme="minorEastAsia" w:hint="eastAsia"/>
          <w:b/>
          <w:color w:val="FF0000"/>
          <w:sz w:val="28"/>
          <w:szCs w:val="28"/>
        </w:rPr>
        <w:t>4</w:t>
      </w:r>
      <w:r>
        <w:rPr>
          <w:rFonts w:eastAsiaTheme="minorEastAsia" w:hint="eastAsia"/>
          <w:b/>
          <w:color w:val="FF0000"/>
          <w:sz w:val="28"/>
          <w:szCs w:val="28"/>
        </w:rPr>
        <w:t>月</w:t>
      </w:r>
      <w:r>
        <w:rPr>
          <w:rFonts w:eastAsiaTheme="minorEastAsia" w:hint="eastAsia"/>
          <w:b/>
          <w:color w:val="FF0000"/>
          <w:sz w:val="28"/>
          <w:szCs w:val="28"/>
        </w:rPr>
        <w:t>16</w:t>
      </w:r>
      <w:r>
        <w:rPr>
          <w:rFonts w:eastAsiaTheme="minorEastAsia" w:hint="eastAsia"/>
          <w:b/>
          <w:color w:val="FF0000"/>
          <w:sz w:val="28"/>
          <w:szCs w:val="28"/>
        </w:rPr>
        <w:t>日</w:t>
      </w:r>
      <w:r>
        <w:rPr>
          <w:rFonts w:eastAsiaTheme="minorEastAsia" w:hint="eastAsia"/>
          <w:b/>
          <w:color w:val="FF0000"/>
          <w:sz w:val="28"/>
          <w:szCs w:val="28"/>
        </w:rPr>
        <w:t>17:00</w:t>
      </w:r>
      <w:r>
        <w:rPr>
          <w:rFonts w:eastAsiaTheme="minorEastAsia" w:hint="eastAsia"/>
          <w:b/>
          <w:color w:val="FF0000"/>
          <w:sz w:val="28"/>
          <w:szCs w:val="28"/>
        </w:rPr>
        <w:t>前</w:t>
      </w:r>
      <w:r>
        <w:rPr>
          <w:rFonts w:hint="eastAsia"/>
          <w:sz w:val="28"/>
          <w:szCs w:val="28"/>
        </w:rPr>
        <w:t>发送至邮箱</w:t>
      </w:r>
      <w:r>
        <w:rPr>
          <w:rFonts w:eastAsia="PMingLiU"/>
          <w:sz w:val="28"/>
          <w:szCs w:val="28"/>
        </w:rPr>
        <w:t>Loretta_dream@163.com</w:t>
      </w:r>
      <w:r>
        <w:rPr>
          <w:rFonts w:eastAsiaTheme="minorEastAsia" w:hint="eastAsia"/>
          <w:sz w:val="28"/>
          <w:szCs w:val="28"/>
        </w:rPr>
        <w:t>，</w:t>
      </w:r>
      <w:r>
        <w:rPr>
          <w:rFonts w:eastAsiaTheme="minorEastAsia"/>
          <w:sz w:val="28"/>
          <w:szCs w:val="28"/>
        </w:rPr>
        <w:t>教育处审核书评后</w:t>
      </w:r>
      <w:r>
        <w:rPr>
          <w:rFonts w:eastAsiaTheme="minorEastAsia" w:hint="eastAsia"/>
          <w:sz w:val="28"/>
          <w:szCs w:val="28"/>
        </w:rPr>
        <w:t>返回给</w:t>
      </w:r>
      <w:r>
        <w:rPr>
          <w:rFonts w:eastAsiaTheme="minorEastAsia"/>
          <w:sz w:val="28"/>
          <w:szCs w:val="28"/>
        </w:rPr>
        <w:t>同学们之后再上传</w:t>
      </w:r>
      <w:r w:rsidR="00AA2F7B">
        <w:rPr>
          <w:rFonts w:eastAsiaTheme="minorEastAsia" w:hint="eastAsia"/>
          <w:sz w:val="28"/>
          <w:szCs w:val="28"/>
        </w:rPr>
        <w:t>至</w:t>
      </w:r>
      <w:r w:rsidR="00AA2F7B">
        <w:rPr>
          <w:rFonts w:eastAsia="PMingLiU"/>
          <w:sz w:val="28"/>
          <w:szCs w:val="28"/>
        </w:rPr>
        <w:t>链接</w:t>
      </w:r>
    </w:p>
    <w:p w:rsidR="00E22C59" w:rsidRDefault="007D543F" w:rsidP="007D543F">
      <w:pPr>
        <w:pStyle w:val="Bodytext10"/>
        <w:spacing w:line="500" w:lineRule="exact"/>
        <w:ind w:firstLine="0"/>
        <w:jc w:val="both"/>
        <w:rPr>
          <w:rFonts w:eastAsia="PMingLiU"/>
          <w:sz w:val="28"/>
          <w:szCs w:val="28"/>
        </w:rPr>
      </w:pPr>
      <w:bookmarkStart w:id="17" w:name="_GoBack"/>
      <w:bookmarkEnd w:id="17"/>
      <w:r>
        <w:rPr>
          <w:rFonts w:hint="eastAsia"/>
          <w:color w:val="87A3BC"/>
          <w:sz w:val="28"/>
          <w:szCs w:val="28"/>
          <w:lang w:val="en-US" w:bidi="en-US"/>
        </w:rPr>
        <w:t>（</w:t>
      </w:r>
      <w:r>
        <w:rPr>
          <w:color w:val="87A3BC"/>
          <w:sz w:val="28"/>
          <w:szCs w:val="28"/>
          <w:u w:val="single"/>
          <w:lang w:val="en-US" w:bidi="en-US"/>
        </w:rPr>
        <w:t>https://disk.pku.edu.cn:443/1ink/86966C459C13D276D5042730035186C2</w:t>
      </w:r>
      <w:r>
        <w:rPr>
          <w:color w:val="87A3BC"/>
          <w:sz w:val="28"/>
          <w:szCs w:val="28"/>
          <w:lang w:val="en-US" w:bidi="en-US"/>
        </w:rPr>
        <w:t>)</w:t>
      </w:r>
      <w:r w:rsidR="00772FB9">
        <w:rPr>
          <w:rFonts w:eastAsiaTheme="minorEastAsia" w:hint="eastAsia"/>
          <w:sz w:val="28"/>
          <w:szCs w:val="28"/>
        </w:rPr>
        <w:t>。</w:t>
      </w:r>
    </w:p>
    <w:p w:rsidR="00E22C59" w:rsidRDefault="00772FB9">
      <w:pPr>
        <w:pStyle w:val="Bodytext10"/>
        <w:spacing w:line="500" w:lineRule="exact"/>
        <w:ind w:firstLine="0"/>
        <w:jc w:val="both"/>
        <w:rPr>
          <w:rFonts w:eastAsiaTheme="minorEastAsia"/>
          <w:b/>
          <w:color w:val="FF0000"/>
          <w:sz w:val="28"/>
          <w:szCs w:val="28"/>
          <w:lang w:eastAsia="zh-CN"/>
        </w:rPr>
      </w:pPr>
      <w:r>
        <w:rPr>
          <w:rFonts w:eastAsiaTheme="minorEastAsia" w:hint="eastAsia"/>
          <w:b/>
          <w:color w:val="FF0000"/>
          <w:sz w:val="28"/>
          <w:szCs w:val="28"/>
          <w:lang w:eastAsia="zh-CN"/>
        </w:rPr>
        <w:t>（附件</w:t>
      </w:r>
      <w:r>
        <w:rPr>
          <w:rFonts w:eastAsiaTheme="minorEastAsia" w:hint="eastAsia"/>
          <w:b/>
          <w:color w:val="FF0000"/>
          <w:sz w:val="28"/>
          <w:szCs w:val="28"/>
          <w:lang w:eastAsia="zh-CN"/>
        </w:rPr>
        <w:t>2</w:t>
      </w:r>
      <w:r>
        <w:rPr>
          <w:rFonts w:eastAsiaTheme="minorEastAsia" w:hint="eastAsia"/>
          <w:b/>
          <w:color w:val="FF0000"/>
          <w:sz w:val="28"/>
          <w:szCs w:val="28"/>
          <w:lang w:eastAsia="zh-CN"/>
        </w:rPr>
        <w:t>及相关作品以</w:t>
      </w:r>
      <w:r>
        <w:rPr>
          <w:rFonts w:eastAsiaTheme="minorEastAsia"/>
          <w:b/>
          <w:color w:val="FF0000"/>
          <w:sz w:val="28"/>
          <w:szCs w:val="28"/>
          <w:lang w:eastAsia="zh-CN"/>
        </w:rPr>
        <w:t>小组为单位</w:t>
      </w:r>
      <w:r>
        <w:rPr>
          <w:rFonts w:eastAsiaTheme="minorEastAsia" w:hint="eastAsia"/>
          <w:b/>
          <w:color w:val="FF0000"/>
          <w:sz w:val="28"/>
          <w:szCs w:val="28"/>
          <w:lang w:eastAsia="zh-CN"/>
        </w:rPr>
        <w:t>直接</w:t>
      </w:r>
      <w:r>
        <w:rPr>
          <w:rFonts w:eastAsiaTheme="minorEastAsia"/>
          <w:b/>
          <w:color w:val="FF0000"/>
          <w:sz w:val="28"/>
          <w:szCs w:val="28"/>
          <w:lang w:eastAsia="zh-CN"/>
        </w:rPr>
        <w:t>上传，附件</w:t>
      </w:r>
      <w:r>
        <w:rPr>
          <w:rFonts w:eastAsiaTheme="minorEastAsia" w:hint="eastAsia"/>
          <w:b/>
          <w:color w:val="FF0000"/>
          <w:sz w:val="28"/>
          <w:szCs w:val="28"/>
          <w:lang w:eastAsia="zh-CN"/>
        </w:rPr>
        <w:t>3</w:t>
      </w:r>
      <w:r>
        <w:rPr>
          <w:rFonts w:eastAsiaTheme="minorEastAsia" w:hint="eastAsia"/>
          <w:b/>
          <w:color w:val="FF0000"/>
          <w:sz w:val="28"/>
          <w:szCs w:val="28"/>
          <w:lang w:eastAsia="zh-CN"/>
        </w:rPr>
        <w:t>相关的</w:t>
      </w:r>
      <w:r>
        <w:rPr>
          <w:rFonts w:eastAsiaTheme="minorEastAsia"/>
          <w:b/>
          <w:color w:val="FF0000"/>
          <w:sz w:val="28"/>
          <w:szCs w:val="28"/>
          <w:lang w:eastAsia="zh-CN"/>
        </w:rPr>
        <w:t>作品</w:t>
      </w:r>
      <w:r>
        <w:rPr>
          <w:rFonts w:eastAsiaTheme="minorEastAsia" w:hint="eastAsia"/>
          <w:b/>
          <w:color w:val="FF0000"/>
          <w:sz w:val="28"/>
          <w:szCs w:val="28"/>
          <w:lang w:eastAsia="zh-CN"/>
        </w:rPr>
        <w:t>由</w:t>
      </w:r>
      <w:r>
        <w:rPr>
          <w:rFonts w:eastAsiaTheme="minorEastAsia"/>
          <w:b/>
          <w:color w:val="FF0000"/>
          <w:sz w:val="28"/>
          <w:szCs w:val="28"/>
          <w:lang w:eastAsia="zh-CN"/>
        </w:rPr>
        <w:t>教育处审核返回后上传，请同学们注意截止时间。</w:t>
      </w:r>
      <w:r>
        <w:rPr>
          <w:rFonts w:eastAsiaTheme="minorEastAsia" w:hint="eastAsia"/>
          <w:b/>
          <w:color w:val="FF0000"/>
          <w:sz w:val="28"/>
          <w:szCs w:val="28"/>
          <w:lang w:eastAsia="zh-CN"/>
        </w:rPr>
        <w:t>）</w:t>
      </w:r>
    </w:p>
    <w:p w:rsidR="00E22C59" w:rsidRDefault="00772FB9">
      <w:pPr>
        <w:pStyle w:val="Bodytext10"/>
        <w:spacing w:line="503" w:lineRule="exact"/>
        <w:ind w:firstLine="580"/>
        <w:jc w:val="both"/>
        <w:rPr>
          <w:sz w:val="28"/>
          <w:szCs w:val="28"/>
        </w:rPr>
      </w:pPr>
      <w:r>
        <w:rPr>
          <w:sz w:val="28"/>
          <w:szCs w:val="28"/>
          <w:lang w:val="en-US" w:eastAsia="zh-CN" w:bidi="en-US"/>
        </w:rPr>
        <w:t>2021</w:t>
      </w:r>
      <w:r>
        <w:rPr>
          <w:sz w:val="28"/>
          <w:szCs w:val="28"/>
        </w:rPr>
        <w:t>年</w:t>
      </w:r>
      <w:r>
        <w:rPr>
          <w:sz w:val="28"/>
          <w:szCs w:val="28"/>
          <w:lang w:val="en-US" w:eastAsia="zh-CN" w:bidi="en-US"/>
        </w:rPr>
        <w:t>4</w:t>
      </w:r>
      <w:r>
        <w:rPr>
          <w:sz w:val="28"/>
          <w:szCs w:val="28"/>
        </w:rPr>
        <w:t>月</w:t>
      </w:r>
      <w:r>
        <w:rPr>
          <w:sz w:val="28"/>
          <w:szCs w:val="28"/>
          <w:lang w:val="en-US" w:eastAsia="zh-CN" w:bidi="en-US"/>
        </w:rPr>
        <w:t>19</w:t>
      </w:r>
      <w:r>
        <w:rPr>
          <w:rFonts w:hint="eastAsia"/>
          <w:sz w:val="28"/>
          <w:szCs w:val="28"/>
          <w:lang w:val="en-US" w:eastAsia="zh-CN" w:bidi="en-US"/>
        </w:rPr>
        <w:t>日</w:t>
      </w:r>
      <w:r>
        <w:rPr>
          <w:sz w:val="28"/>
          <w:szCs w:val="28"/>
          <w:lang w:val="en-US" w:eastAsia="zh-CN" w:bidi="en-US"/>
        </w:rPr>
        <w:t>—4</w:t>
      </w:r>
      <w:r>
        <w:rPr>
          <w:sz w:val="28"/>
          <w:szCs w:val="28"/>
        </w:rPr>
        <w:t>月</w:t>
      </w:r>
      <w:r>
        <w:rPr>
          <w:sz w:val="28"/>
          <w:szCs w:val="28"/>
          <w:lang w:val="en-US" w:eastAsia="zh-CN" w:bidi="en-US"/>
        </w:rPr>
        <w:t>26</w:t>
      </w:r>
      <w:r>
        <w:rPr>
          <w:sz w:val="28"/>
          <w:szCs w:val="28"/>
        </w:rPr>
        <w:t>日，集中开展评比评选工作。</w:t>
      </w:r>
    </w:p>
    <w:p w:rsidR="00E22C59" w:rsidRDefault="00772FB9">
      <w:pPr>
        <w:pStyle w:val="Bodytext10"/>
        <w:spacing w:after="480" w:line="503" w:lineRule="exact"/>
        <w:ind w:firstLine="580"/>
        <w:jc w:val="both"/>
        <w:rPr>
          <w:sz w:val="28"/>
          <w:szCs w:val="28"/>
        </w:rPr>
      </w:pPr>
      <w:r>
        <w:rPr>
          <w:sz w:val="28"/>
          <w:szCs w:val="28"/>
        </w:rPr>
        <w:t>2021</w:t>
      </w:r>
      <w:r>
        <w:rPr>
          <w:sz w:val="28"/>
          <w:szCs w:val="28"/>
        </w:rPr>
        <w:t>年</w:t>
      </w:r>
      <w:r>
        <w:rPr>
          <w:sz w:val="28"/>
          <w:szCs w:val="28"/>
        </w:rPr>
        <w:t>4</w:t>
      </w:r>
      <w:r>
        <w:rPr>
          <w:sz w:val="28"/>
          <w:szCs w:val="28"/>
        </w:rPr>
        <w:t>月</w:t>
      </w:r>
      <w:r>
        <w:rPr>
          <w:sz w:val="28"/>
          <w:szCs w:val="28"/>
        </w:rPr>
        <w:t>27</w:t>
      </w:r>
      <w:r>
        <w:rPr>
          <w:sz w:val="28"/>
          <w:szCs w:val="28"/>
        </w:rPr>
        <w:t>日，公布阅读马拉松活动获奖队伍名单、最佳书</w:t>
      </w:r>
      <w:r>
        <w:rPr>
          <w:sz w:val="28"/>
          <w:szCs w:val="28"/>
        </w:rPr>
        <w:t xml:space="preserve"> </w:t>
      </w:r>
      <w:r>
        <w:rPr>
          <w:sz w:val="28"/>
          <w:szCs w:val="28"/>
        </w:rPr>
        <w:t>评以及热推图书榜单等评选结果。</w:t>
      </w:r>
    </w:p>
    <w:p w:rsidR="00E22C59" w:rsidRDefault="00772FB9">
      <w:pPr>
        <w:pStyle w:val="Bodytext10"/>
        <w:spacing w:line="503" w:lineRule="exact"/>
        <w:ind w:firstLine="580"/>
        <w:jc w:val="both"/>
        <w:rPr>
          <w:sz w:val="28"/>
          <w:szCs w:val="28"/>
          <w:lang w:eastAsia="zh-CN"/>
        </w:rPr>
      </w:pPr>
      <w:r>
        <w:rPr>
          <w:sz w:val="28"/>
          <w:szCs w:val="28"/>
        </w:rPr>
        <w:t>联系人：</w:t>
      </w:r>
      <w:r>
        <w:rPr>
          <w:rFonts w:hint="eastAsia"/>
          <w:sz w:val="28"/>
          <w:szCs w:val="28"/>
          <w:lang w:eastAsia="zh-CN"/>
        </w:rPr>
        <w:t>雷汝清</w:t>
      </w:r>
      <w:r>
        <w:rPr>
          <w:rFonts w:hint="eastAsia"/>
          <w:sz w:val="28"/>
          <w:szCs w:val="28"/>
          <w:lang w:eastAsia="zh-CN"/>
        </w:rPr>
        <w:t xml:space="preserve">  </w:t>
      </w:r>
      <w:r>
        <w:rPr>
          <w:sz w:val="28"/>
          <w:szCs w:val="28"/>
        </w:rPr>
        <w:t>联系电话：</w:t>
      </w:r>
      <w:r>
        <w:rPr>
          <w:rFonts w:eastAsia="PMingLiU"/>
          <w:sz w:val="28"/>
          <w:szCs w:val="28"/>
        </w:rPr>
        <w:t>88196189</w:t>
      </w:r>
    </w:p>
    <w:p w:rsidR="00E22C59" w:rsidRDefault="00E22C59">
      <w:pPr>
        <w:spacing w:line="1" w:lineRule="exact"/>
        <w:jc w:val="both"/>
        <w:rPr>
          <w:sz w:val="28"/>
          <w:szCs w:val="28"/>
          <w:lang w:eastAsia="zh-CN"/>
        </w:rPr>
      </w:pPr>
    </w:p>
    <w:p w:rsidR="00E22C59" w:rsidRDefault="00772FB9">
      <w:pPr>
        <w:pStyle w:val="Bodytext10"/>
        <w:spacing w:after="180" w:line="240" w:lineRule="auto"/>
        <w:ind w:firstLine="560"/>
        <w:jc w:val="both"/>
        <w:rPr>
          <w:sz w:val="28"/>
          <w:szCs w:val="28"/>
        </w:rPr>
      </w:pPr>
      <w:r>
        <w:rPr>
          <w:sz w:val="28"/>
          <w:szCs w:val="28"/>
        </w:rPr>
        <w:t>附件：</w:t>
      </w:r>
    </w:p>
    <w:p w:rsidR="00E22C59" w:rsidRDefault="00772FB9">
      <w:pPr>
        <w:pStyle w:val="Bodytext10"/>
        <w:numPr>
          <w:ilvl w:val="0"/>
          <w:numId w:val="3"/>
        </w:numPr>
        <w:tabs>
          <w:tab w:val="left" w:pos="989"/>
        </w:tabs>
        <w:spacing w:after="180" w:line="240" w:lineRule="auto"/>
        <w:ind w:firstLine="560"/>
        <w:jc w:val="both"/>
        <w:rPr>
          <w:sz w:val="28"/>
          <w:szCs w:val="28"/>
        </w:rPr>
      </w:pPr>
      <w:bookmarkStart w:id="18" w:name="bookmark20"/>
      <w:bookmarkEnd w:id="18"/>
      <w:r>
        <w:rPr>
          <w:sz w:val="28"/>
          <w:szCs w:val="28"/>
          <w:lang w:val="zh-CN" w:eastAsia="zh-CN" w:bidi="zh-CN"/>
        </w:rPr>
        <w:t>“</w:t>
      </w:r>
      <w:r>
        <w:rPr>
          <w:sz w:val="28"/>
          <w:szCs w:val="28"/>
          <w:lang w:val="zh-CN" w:eastAsia="zh-CN" w:bidi="zh-CN"/>
        </w:rPr>
        <w:t>书</w:t>
      </w:r>
      <w:r>
        <w:rPr>
          <w:sz w:val="28"/>
          <w:szCs w:val="28"/>
        </w:rPr>
        <w:t>香浸染</w:t>
      </w:r>
      <w:proofErr w:type="gramStart"/>
      <w:r>
        <w:rPr>
          <w:sz w:val="28"/>
          <w:szCs w:val="28"/>
        </w:rPr>
        <w:t>医</w:t>
      </w:r>
      <w:proofErr w:type="gramEnd"/>
      <w:r>
        <w:rPr>
          <w:sz w:val="28"/>
          <w:szCs w:val="28"/>
        </w:rPr>
        <w:t>声相伴</w:t>
      </w:r>
      <w:r>
        <w:rPr>
          <w:sz w:val="28"/>
          <w:szCs w:val="28"/>
        </w:rPr>
        <w:t>”</w:t>
      </w:r>
      <w:r>
        <w:rPr>
          <w:sz w:val="28"/>
          <w:szCs w:val="28"/>
        </w:rPr>
        <w:t>阅读马拉松活动报名表</w:t>
      </w:r>
    </w:p>
    <w:p w:rsidR="00E22C59" w:rsidRDefault="00772FB9">
      <w:pPr>
        <w:pStyle w:val="Bodytext10"/>
        <w:numPr>
          <w:ilvl w:val="0"/>
          <w:numId w:val="3"/>
        </w:numPr>
        <w:tabs>
          <w:tab w:val="left" w:pos="989"/>
        </w:tabs>
        <w:spacing w:after="180" w:line="240" w:lineRule="auto"/>
        <w:ind w:firstLine="560"/>
        <w:jc w:val="both"/>
        <w:rPr>
          <w:sz w:val="28"/>
          <w:szCs w:val="28"/>
        </w:rPr>
      </w:pPr>
      <w:bookmarkStart w:id="19" w:name="bookmark21"/>
      <w:bookmarkEnd w:id="19"/>
      <w:r>
        <w:rPr>
          <w:sz w:val="28"/>
          <w:szCs w:val="28"/>
          <w:lang w:val="zh-CN" w:eastAsia="zh-CN" w:bidi="zh-CN"/>
        </w:rPr>
        <w:t>“</w:t>
      </w:r>
      <w:r>
        <w:rPr>
          <w:sz w:val="28"/>
          <w:szCs w:val="28"/>
          <w:lang w:val="zh-CN" w:eastAsia="zh-CN" w:bidi="zh-CN"/>
        </w:rPr>
        <w:t>书</w:t>
      </w:r>
      <w:r>
        <w:rPr>
          <w:sz w:val="28"/>
          <w:szCs w:val="28"/>
        </w:rPr>
        <w:t>香浸染</w:t>
      </w:r>
      <w:proofErr w:type="gramStart"/>
      <w:r>
        <w:rPr>
          <w:sz w:val="28"/>
          <w:szCs w:val="28"/>
        </w:rPr>
        <w:t>医</w:t>
      </w:r>
      <w:proofErr w:type="gramEnd"/>
      <w:r>
        <w:rPr>
          <w:sz w:val="28"/>
          <w:szCs w:val="28"/>
        </w:rPr>
        <w:t>声相伴</w:t>
      </w:r>
      <w:r>
        <w:rPr>
          <w:sz w:val="28"/>
          <w:szCs w:val="28"/>
        </w:rPr>
        <w:t>"</w:t>
      </w:r>
      <w:r>
        <w:rPr>
          <w:sz w:val="28"/>
          <w:szCs w:val="28"/>
        </w:rPr>
        <w:t>阅读马拉松活动音频信息汇总表</w:t>
      </w:r>
    </w:p>
    <w:p w:rsidR="00E22C59" w:rsidRDefault="00772FB9">
      <w:pPr>
        <w:pStyle w:val="Bodytext10"/>
        <w:numPr>
          <w:ilvl w:val="0"/>
          <w:numId w:val="3"/>
        </w:numPr>
        <w:tabs>
          <w:tab w:val="left" w:pos="989"/>
        </w:tabs>
        <w:spacing w:after="180" w:line="240" w:lineRule="auto"/>
        <w:ind w:firstLine="560"/>
        <w:jc w:val="both"/>
        <w:rPr>
          <w:sz w:val="28"/>
          <w:szCs w:val="28"/>
        </w:rPr>
        <w:sectPr w:rsidR="00E22C59" w:rsidSect="0071611B">
          <w:headerReference w:type="even" r:id="rId8"/>
          <w:headerReference w:type="default" r:id="rId9"/>
          <w:footerReference w:type="even" r:id="rId10"/>
          <w:footerReference w:type="default" r:id="rId11"/>
          <w:pgSz w:w="11900" w:h="16840"/>
          <w:pgMar w:top="1276" w:right="1552" w:bottom="959" w:left="1560" w:header="0" w:footer="3" w:gutter="0"/>
          <w:cols w:space="720"/>
          <w:docGrid w:linePitch="360"/>
        </w:sectPr>
      </w:pPr>
      <w:bookmarkStart w:id="20" w:name="bookmark22"/>
      <w:bookmarkEnd w:id="20"/>
      <w:r>
        <w:rPr>
          <w:sz w:val="28"/>
          <w:szCs w:val="28"/>
          <w:lang w:val="zh-CN" w:eastAsia="zh-CN" w:bidi="zh-CN"/>
        </w:rPr>
        <w:t>“</w:t>
      </w:r>
      <w:r>
        <w:rPr>
          <w:sz w:val="28"/>
          <w:szCs w:val="28"/>
          <w:lang w:val="zh-CN" w:eastAsia="zh-CN" w:bidi="zh-CN"/>
        </w:rPr>
        <w:t>书</w:t>
      </w:r>
      <w:r>
        <w:rPr>
          <w:sz w:val="28"/>
          <w:szCs w:val="28"/>
        </w:rPr>
        <w:t>香浸染</w:t>
      </w:r>
      <w:proofErr w:type="gramStart"/>
      <w:r>
        <w:rPr>
          <w:sz w:val="28"/>
          <w:szCs w:val="28"/>
        </w:rPr>
        <w:t>医</w:t>
      </w:r>
      <w:proofErr w:type="gramEnd"/>
      <w:r>
        <w:rPr>
          <w:sz w:val="28"/>
          <w:szCs w:val="28"/>
        </w:rPr>
        <w:t>声相伴</w:t>
      </w:r>
      <w:r>
        <w:rPr>
          <w:sz w:val="28"/>
          <w:szCs w:val="28"/>
        </w:rPr>
        <w:t>”</w:t>
      </w:r>
      <w:r>
        <w:rPr>
          <w:sz w:val="28"/>
          <w:szCs w:val="28"/>
        </w:rPr>
        <w:t>系列活动书评信息汇总表</w:t>
      </w:r>
    </w:p>
    <w:p w:rsidR="00E22C59" w:rsidRDefault="00772FB9">
      <w:pPr>
        <w:pStyle w:val="Bodytext10"/>
        <w:tabs>
          <w:tab w:val="left" w:pos="502"/>
        </w:tabs>
        <w:spacing w:line="511" w:lineRule="exact"/>
        <w:ind w:firstLine="0"/>
        <w:jc w:val="center"/>
        <w:rPr>
          <w:rFonts w:ascii="黑体" w:eastAsia="黑体" w:hAnsi="黑体"/>
          <w:sz w:val="32"/>
          <w:szCs w:val="32"/>
          <w:lang w:eastAsia="zh-CN"/>
        </w:rPr>
      </w:pPr>
      <w:bookmarkStart w:id="21" w:name="bookmark23"/>
      <w:bookmarkEnd w:id="21"/>
      <w:r>
        <w:rPr>
          <w:rFonts w:ascii="黑体" w:eastAsia="黑体" w:hAnsi="黑体" w:hint="eastAsia"/>
          <w:sz w:val="32"/>
          <w:szCs w:val="32"/>
          <w:lang w:eastAsia="zh-CN"/>
        </w:rPr>
        <w:lastRenderedPageBreak/>
        <w:t>“</w:t>
      </w:r>
      <w:r>
        <w:rPr>
          <w:rFonts w:ascii="黑体" w:eastAsia="黑体" w:hAnsi="黑体" w:hint="eastAsia"/>
          <w:sz w:val="32"/>
          <w:szCs w:val="32"/>
          <w:lang w:eastAsia="zh-CN"/>
        </w:rPr>
        <w:t>书香浸染</w:t>
      </w:r>
      <w:r>
        <w:rPr>
          <w:rFonts w:ascii="黑体" w:eastAsia="黑体" w:hAnsi="黑体" w:hint="eastAsia"/>
          <w:sz w:val="32"/>
          <w:szCs w:val="32"/>
          <w:lang w:eastAsia="zh-CN"/>
        </w:rPr>
        <w:t xml:space="preserve"> </w:t>
      </w:r>
      <w:proofErr w:type="gramStart"/>
      <w:r>
        <w:rPr>
          <w:rFonts w:ascii="黑体" w:eastAsia="黑体" w:hAnsi="黑体" w:hint="eastAsia"/>
          <w:sz w:val="32"/>
          <w:szCs w:val="32"/>
          <w:lang w:eastAsia="zh-CN"/>
        </w:rPr>
        <w:t>医</w:t>
      </w:r>
      <w:proofErr w:type="gramEnd"/>
      <w:r>
        <w:rPr>
          <w:rFonts w:ascii="黑体" w:eastAsia="黑体" w:hAnsi="黑体" w:hint="eastAsia"/>
          <w:sz w:val="32"/>
          <w:szCs w:val="32"/>
          <w:lang w:eastAsia="zh-CN"/>
        </w:rPr>
        <w:t>声相伴”阅读</w:t>
      </w:r>
      <w:r>
        <w:rPr>
          <w:rFonts w:ascii="黑体" w:eastAsia="黑体" w:hAnsi="黑体"/>
          <w:sz w:val="32"/>
          <w:szCs w:val="32"/>
          <w:lang w:eastAsia="zh-CN"/>
        </w:rPr>
        <w:t>马拉松活动指定书单</w:t>
      </w:r>
    </w:p>
    <w:p w:rsidR="00E22C59" w:rsidRDefault="00772FB9">
      <w:pPr>
        <w:pStyle w:val="Bodytext10"/>
        <w:numPr>
          <w:ilvl w:val="0"/>
          <w:numId w:val="4"/>
        </w:numPr>
        <w:tabs>
          <w:tab w:val="left" w:pos="502"/>
        </w:tabs>
        <w:spacing w:line="511" w:lineRule="exact"/>
        <w:ind w:firstLine="0"/>
        <w:jc w:val="both"/>
        <w:rPr>
          <w:sz w:val="28"/>
          <w:szCs w:val="28"/>
        </w:rPr>
      </w:pPr>
      <w:r>
        <w:rPr>
          <w:sz w:val="28"/>
          <w:szCs w:val="28"/>
        </w:rPr>
        <w:t>《中国共产党党史》（第一卷</w:t>
      </w:r>
      <w:r>
        <w:rPr>
          <w:sz w:val="28"/>
          <w:szCs w:val="28"/>
        </w:rPr>
        <w:t>+</w:t>
      </w:r>
      <w:r>
        <w:rPr>
          <w:sz w:val="28"/>
          <w:szCs w:val="28"/>
        </w:rPr>
        <w:t>第二卷）</w:t>
      </w:r>
      <w:r>
        <w:rPr>
          <w:rFonts w:hint="eastAsia"/>
          <w:sz w:val="28"/>
          <w:szCs w:val="28"/>
          <w:lang w:eastAsia="zh-CN"/>
        </w:rPr>
        <w:t>，</w:t>
      </w:r>
      <w:r>
        <w:rPr>
          <w:sz w:val="28"/>
          <w:szCs w:val="28"/>
        </w:rPr>
        <w:t>中共党史出版社</w:t>
      </w:r>
    </w:p>
    <w:p w:rsidR="00E22C59" w:rsidRDefault="00772FB9">
      <w:pPr>
        <w:pStyle w:val="Bodytext10"/>
        <w:numPr>
          <w:ilvl w:val="0"/>
          <w:numId w:val="4"/>
        </w:numPr>
        <w:tabs>
          <w:tab w:val="left" w:pos="502"/>
        </w:tabs>
        <w:spacing w:line="511" w:lineRule="exact"/>
        <w:ind w:firstLine="0"/>
        <w:jc w:val="both"/>
        <w:rPr>
          <w:sz w:val="28"/>
          <w:szCs w:val="28"/>
        </w:rPr>
      </w:pPr>
      <w:bookmarkStart w:id="22" w:name="bookmark24"/>
      <w:bookmarkEnd w:id="22"/>
      <w:r>
        <w:rPr>
          <w:sz w:val="28"/>
          <w:szCs w:val="28"/>
        </w:rPr>
        <w:t>李忠杰《中国共产党历史通览》（上下册），中共中央党校出版社</w:t>
      </w:r>
    </w:p>
    <w:p w:rsidR="00E22C59" w:rsidRDefault="00772FB9">
      <w:pPr>
        <w:pStyle w:val="Bodytext10"/>
        <w:numPr>
          <w:ilvl w:val="0"/>
          <w:numId w:val="4"/>
        </w:numPr>
        <w:tabs>
          <w:tab w:val="left" w:pos="502"/>
        </w:tabs>
        <w:spacing w:line="511" w:lineRule="exact"/>
        <w:ind w:firstLine="0"/>
        <w:jc w:val="both"/>
        <w:rPr>
          <w:sz w:val="28"/>
          <w:szCs w:val="28"/>
        </w:rPr>
      </w:pPr>
      <w:bookmarkStart w:id="23" w:name="bookmark25"/>
      <w:bookmarkEnd w:id="23"/>
      <w:r>
        <w:rPr>
          <w:sz w:val="28"/>
          <w:szCs w:val="28"/>
        </w:rPr>
        <w:t>习近平《论中国共产党历史》，中央文献出版社</w:t>
      </w:r>
    </w:p>
    <w:p w:rsidR="00E22C59" w:rsidRDefault="00772FB9">
      <w:pPr>
        <w:pStyle w:val="Bodytext10"/>
        <w:numPr>
          <w:ilvl w:val="0"/>
          <w:numId w:val="4"/>
        </w:numPr>
        <w:tabs>
          <w:tab w:val="left" w:pos="502"/>
        </w:tabs>
        <w:spacing w:line="511" w:lineRule="exact"/>
        <w:ind w:firstLine="0"/>
        <w:jc w:val="both"/>
        <w:rPr>
          <w:sz w:val="28"/>
          <w:szCs w:val="28"/>
        </w:rPr>
      </w:pPr>
      <w:bookmarkStart w:id="24" w:name="bookmark26"/>
      <w:bookmarkEnd w:id="24"/>
      <w:r>
        <w:rPr>
          <w:sz w:val="28"/>
          <w:szCs w:val="28"/>
        </w:rPr>
        <w:t>《习近平新时代中国特色社会主义思想学习问答》，学习出版社</w:t>
      </w:r>
    </w:p>
    <w:p w:rsidR="00E22C59" w:rsidRDefault="00772FB9">
      <w:pPr>
        <w:pStyle w:val="Bodytext10"/>
        <w:numPr>
          <w:ilvl w:val="0"/>
          <w:numId w:val="4"/>
        </w:numPr>
        <w:tabs>
          <w:tab w:val="left" w:pos="502"/>
        </w:tabs>
        <w:spacing w:line="511" w:lineRule="exact"/>
        <w:ind w:firstLine="0"/>
        <w:jc w:val="both"/>
        <w:rPr>
          <w:sz w:val="28"/>
          <w:szCs w:val="28"/>
        </w:rPr>
      </w:pPr>
      <w:bookmarkStart w:id="25" w:name="bookmark27"/>
      <w:bookmarkEnd w:id="25"/>
      <w:r>
        <w:rPr>
          <w:sz w:val="28"/>
          <w:szCs w:val="28"/>
        </w:rPr>
        <w:t>《毛泽东、邓小平、江泽民、胡锦涛关于中国共产党历史论述摘编》，中央文献出版社</w:t>
      </w:r>
    </w:p>
    <w:p w:rsidR="00E22C59" w:rsidRDefault="00772FB9">
      <w:pPr>
        <w:pStyle w:val="Bodytext10"/>
        <w:numPr>
          <w:ilvl w:val="0"/>
          <w:numId w:val="4"/>
        </w:numPr>
        <w:tabs>
          <w:tab w:val="left" w:pos="502"/>
        </w:tabs>
        <w:spacing w:line="511" w:lineRule="exact"/>
        <w:ind w:firstLine="0"/>
        <w:jc w:val="both"/>
        <w:rPr>
          <w:sz w:val="28"/>
          <w:szCs w:val="28"/>
        </w:rPr>
      </w:pPr>
      <w:bookmarkStart w:id="26" w:name="bookmark28"/>
      <w:bookmarkEnd w:id="26"/>
      <w:r>
        <w:rPr>
          <w:sz w:val="28"/>
          <w:szCs w:val="28"/>
        </w:rPr>
        <w:t>《中国共产党简史》，人民出版社</w:t>
      </w:r>
    </w:p>
    <w:p w:rsidR="00E22C59" w:rsidRDefault="00772FB9">
      <w:pPr>
        <w:pStyle w:val="Bodytext10"/>
        <w:numPr>
          <w:ilvl w:val="0"/>
          <w:numId w:val="4"/>
        </w:numPr>
        <w:tabs>
          <w:tab w:val="left" w:pos="502"/>
        </w:tabs>
        <w:spacing w:line="511" w:lineRule="exact"/>
        <w:ind w:firstLine="0"/>
        <w:jc w:val="both"/>
        <w:rPr>
          <w:sz w:val="28"/>
          <w:szCs w:val="28"/>
        </w:rPr>
      </w:pPr>
      <w:bookmarkStart w:id="27" w:name="bookmark29"/>
      <w:bookmarkEnd w:id="27"/>
      <w:r>
        <w:rPr>
          <w:sz w:val="28"/>
          <w:szCs w:val="28"/>
        </w:rPr>
        <w:t>李颖《文献中的百年党史》，学林出版社</w:t>
      </w:r>
    </w:p>
    <w:p w:rsidR="00E22C59" w:rsidRDefault="00772FB9">
      <w:pPr>
        <w:pStyle w:val="Bodytext10"/>
        <w:numPr>
          <w:ilvl w:val="0"/>
          <w:numId w:val="4"/>
        </w:numPr>
        <w:tabs>
          <w:tab w:val="left" w:pos="502"/>
        </w:tabs>
        <w:spacing w:line="511" w:lineRule="exact"/>
        <w:ind w:firstLine="0"/>
        <w:jc w:val="both"/>
        <w:rPr>
          <w:sz w:val="28"/>
          <w:szCs w:val="28"/>
        </w:rPr>
      </w:pPr>
      <w:bookmarkStart w:id="28" w:name="bookmark30"/>
      <w:bookmarkEnd w:id="28"/>
      <w:r>
        <w:rPr>
          <w:sz w:val="28"/>
          <w:szCs w:val="28"/>
        </w:rPr>
        <w:t>金一南《苦难辉煌》，作家出版社</w:t>
      </w:r>
    </w:p>
    <w:p w:rsidR="00E22C59" w:rsidRDefault="00772FB9">
      <w:pPr>
        <w:pStyle w:val="Bodytext10"/>
        <w:numPr>
          <w:ilvl w:val="0"/>
          <w:numId w:val="4"/>
        </w:numPr>
        <w:tabs>
          <w:tab w:val="left" w:pos="502"/>
        </w:tabs>
        <w:spacing w:line="511" w:lineRule="exact"/>
        <w:ind w:firstLine="0"/>
        <w:jc w:val="both"/>
        <w:rPr>
          <w:sz w:val="28"/>
          <w:szCs w:val="28"/>
        </w:rPr>
      </w:pPr>
      <w:bookmarkStart w:id="29" w:name="bookmark31"/>
      <w:bookmarkEnd w:id="29"/>
      <w:r>
        <w:rPr>
          <w:sz w:val="28"/>
          <w:szCs w:val="28"/>
        </w:rPr>
        <w:t>《平语近人</w:t>
      </w:r>
      <w:r>
        <w:rPr>
          <w:sz w:val="28"/>
          <w:szCs w:val="28"/>
          <w:lang w:val="en-US" w:eastAsia="zh-CN" w:bidi="en-US"/>
        </w:rPr>
        <w:t>一一</w:t>
      </w:r>
      <w:r>
        <w:rPr>
          <w:sz w:val="28"/>
          <w:szCs w:val="28"/>
        </w:rPr>
        <w:t>习近平总书记用典》，人民出版社</w:t>
      </w:r>
    </w:p>
    <w:p w:rsidR="00E22C59" w:rsidRDefault="00772FB9">
      <w:pPr>
        <w:pStyle w:val="Bodytext10"/>
        <w:numPr>
          <w:ilvl w:val="0"/>
          <w:numId w:val="4"/>
        </w:numPr>
        <w:tabs>
          <w:tab w:val="left" w:pos="865"/>
        </w:tabs>
        <w:spacing w:line="511" w:lineRule="exact"/>
        <w:ind w:firstLine="0"/>
        <w:jc w:val="both"/>
        <w:rPr>
          <w:sz w:val="28"/>
          <w:szCs w:val="28"/>
        </w:rPr>
      </w:pPr>
      <w:bookmarkStart w:id="30" w:name="bookmark32"/>
      <w:bookmarkEnd w:id="30"/>
      <w:r>
        <w:rPr>
          <w:sz w:val="28"/>
          <w:szCs w:val="28"/>
        </w:rPr>
        <w:t>《习近平用典》，人民日报出版社</w:t>
      </w:r>
    </w:p>
    <w:p w:rsidR="00E22C59" w:rsidRDefault="00772FB9">
      <w:pPr>
        <w:pStyle w:val="Bodytext10"/>
        <w:numPr>
          <w:ilvl w:val="0"/>
          <w:numId w:val="4"/>
        </w:numPr>
        <w:tabs>
          <w:tab w:val="left" w:pos="865"/>
        </w:tabs>
        <w:spacing w:line="511" w:lineRule="exact"/>
        <w:ind w:firstLine="0"/>
        <w:jc w:val="both"/>
        <w:rPr>
          <w:sz w:val="28"/>
          <w:szCs w:val="28"/>
        </w:rPr>
      </w:pPr>
      <w:bookmarkStart w:id="31" w:name="bookmark33"/>
      <w:bookmarkEnd w:id="31"/>
      <w:r>
        <w:rPr>
          <w:sz w:val="28"/>
          <w:szCs w:val="28"/>
        </w:rPr>
        <w:t>艾伦</w:t>
      </w:r>
      <w:r>
        <w:rPr>
          <w:sz w:val="28"/>
          <w:szCs w:val="28"/>
        </w:rPr>
        <w:t>•</w:t>
      </w:r>
      <w:r>
        <w:rPr>
          <w:sz w:val="28"/>
          <w:szCs w:val="28"/>
        </w:rPr>
        <w:t>罗思曼《哈佛医学生的历练》，浙江人民出版社</w:t>
      </w:r>
    </w:p>
    <w:p w:rsidR="00E22C59" w:rsidRDefault="00772FB9">
      <w:pPr>
        <w:pStyle w:val="Bodytext10"/>
        <w:numPr>
          <w:ilvl w:val="0"/>
          <w:numId w:val="4"/>
        </w:numPr>
        <w:tabs>
          <w:tab w:val="left" w:pos="865"/>
        </w:tabs>
        <w:spacing w:line="511" w:lineRule="exact"/>
        <w:ind w:firstLine="0"/>
        <w:jc w:val="both"/>
        <w:rPr>
          <w:sz w:val="28"/>
          <w:szCs w:val="28"/>
        </w:rPr>
      </w:pPr>
      <w:bookmarkStart w:id="32" w:name="bookmark34"/>
      <w:bookmarkEnd w:id="32"/>
      <w:r>
        <w:rPr>
          <w:sz w:val="28"/>
          <w:szCs w:val="28"/>
        </w:rPr>
        <w:t>查尔斯</w:t>
      </w:r>
      <w:r>
        <w:rPr>
          <w:sz w:val="28"/>
          <w:szCs w:val="28"/>
        </w:rPr>
        <w:t>•</w:t>
      </w:r>
      <w:r>
        <w:rPr>
          <w:sz w:val="28"/>
          <w:szCs w:val="28"/>
        </w:rPr>
        <w:t>罗森伯格《当代医学的困境》，北京大学医学出版社</w:t>
      </w:r>
    </w:p>
    <w:p w:rsidR="00E22C59" w:rsidRDefault="00772FB9">
      <w:pPr>
        <w:pStyle w:val="Bodytext10"/>
        <w:numPr>
          <w:ilvl w:val="0"/>
          <w:numId w:val="4"/>
        </w:numPr>
        <w:tabs>
          <w:tab w:val="left" w:pos="865"/>
        </w:tabs>
        <w:spacing w:line="511" w:lineRule="exact"/>
        <w:ind w:firstLine="0"/>
        <w:jc w:val="both"/>
        <w:rPr>
          <w:sz w:val="28"/>
          <w:szCs w:val="28"/>
        </w:rPr>
      </w:pPr>
      <w:bookmarkStart w:id="33" w:name="bookmark35"/>
      <w:bookmarkEnd w:id="33"/>
      <w:r>
        <w:rPr>
          <w:sz w:val="28"/>
          <w:szCs w:val="28"/>
        </w:rPr>
        <w:t>皮特</w:t>
      </w:r>
      <w:r>
        <w:rPr>
          <w:sz w:val="28"/>
          <w:szCs w:val="28"/>
        </w:rPr>
        <w:t>•</w:t>
      </w:r>
      <w:r>
        <w:rPr>
          <w:sz w:val="28"/>
          <w:szCs w:val="28"/>
        </w:rPr>
        <w:t>沃舍《临床医患的沟通艺术》，北京大学医学</w:t>
      </w:r>
      <w:r>
        <w:rPr>
          <w:sz w:val="28"/>
          <w:szCs w:val="28"/>
        </w:rPr>
        <w:t>出版社</w:t>
      </w:r>
    </w:p>
    <w:p w:rsidR="00E22C59" w:rsidRDefault="00772FB9">
      <w:pPr>
        <w:pStyle w:val="Bodytext10"/>
        <w:numPr>
          <w:ilvl w:val="0"/>
          <w:numId w:val="4"/>
        </w:numPr>
        <w:tabs>
          <w:tab w:val="left" w:pos="865"/>
        </w:tabs>
        <w:spacing w:line="511" w:lineRule="exact"/>
        <w:ind w:firstLine="0"/>
        <w:jc w:val="both"/>
        <w:rPr>
          <w:sz w:val="28"/>
          <w:szCs w:val="28"/>
        </w:rPr>
      </w:pPr>
      <w:bookmarkStart w:id="34" w:name="bookmark36"/>
      <w:bookmarkEnd w:id="34"/>
      <w:r>
        <w:rPr>
          <w:sz w:val="28"/>
          <w:szCs w:val="28"/>
        </w:rPr>
        <w:t>黛博拉</w:t>
      </w:r>
      <w:r>
        <w:rPr>
          <w:sz w:val="28"/>
          <w:szCs w:val="28"/>
        </w:rPr>
        <w:t>•</w:t>
      </w:r>
      <w:r>
        <w:rPr>
          <w:sz w:val="28"/>
          <w:szCs w:val="28"/>
        </w:rPr>
        <w:t>乐普顿《医学的文化研究：疾病与身体》，北京大学医学出版社</w:t>
      </w:r>
    </w:p>
    <w:p w:rsidR="00E22C59" w:rsidRDefault="00772FB9">
      <w:pPr>
        <w:pStyle w:val="Bodytext10"/>
        <w:numPr>
          <w:ilvl w:val="0"/>
          <w:numId w:val="4"/>
        </w:numPr>
        <w:tabs>
          <w:tab w:val="left" w:pos="865"/>
        </w:tabs>
        <w:spacing w:line="511" w:lineRule="exact"/>
        <w:ind w:firstLine="0"/>
        <w:jc w:val="both"/>
        <w:rPr>
          <w:sz w:val="28"/>
          <w:szCs w:val="28"/>
        </w:rPr>
      </w:pPr>
      <w:bookmarkStart w:id="35" w:name="bookmark37"/>
      <w:bookmarkEnd w:id="35"/>
      <w:r>
        <w:rPr>
          <w:sz w:val="28"/>
          <w:szCs w:val="28"/>
        </w:rPr>
        <w:t>丽塔</w:t>
      </w:r>
      <w:r>
        <w:rPr>
          <w:sz w:val="28"/>
          <w:szCs w:val="28"/>
        </w:rPr>
        <w:t>•</w:t>
      </w:r>
      <w:r>
        <w:rPr>
          <w:sz w:val="28"/>
          <w:szCs w:val="28"/>
        </w:rPr>
        <w:t>卡伦《叙事医学：尊重疾病的故事》，北京大学医学出版社</w:t>
      </w:r>
    </w:p>
    <w:p w:rsidR="00E22C59" w:rsidRDefault="00772FB9">
      <w:pPr>
        <w:pStyle w:val="Bodytext10"/>
        <w:numPr>
          <w:ilvl w:val="0"/>
          <w:numId w:val="4"/>
        </w:numPr>
        <w:tabs>
          <w:tab w:val="left" w:pos="865"/>
        </w:tabs>
        <w:spacing w:line="511" w:lineRule="exact"/>
        <w:ind w:firstLine="0"/>
        <w:jc w:val="both"/>
        <w:rPr>
          <w:sz w:val="28"/>
          <w:szCs w:val="28"/>
        </w:rPr>
      </w:pPr>
      <w:bookmarkStart w:id="36" w:name="bookmark38"/>
      <w:bookmarkEnd w:id="36"/>
      <w:r>
        <w:rPr>
          <w:sz w:val="28"/>
          <w:szCs w:val="28"/>
        </w:rPr>
        <w:t>谢尔顿</w:t>
      </w:r>
      <w:r>
        <w:rPr>
          <w:sz w:val="28"/>
          <w:szCs w:val="28"/>
        </w:rPr>
        <w:t>•</w:t>
      </w:r>
      <w:r>
        <w:rPr>
          <w:sz w:val="28"/>
          <w:szCs w:val="28"/>
        </w:rPr>
        <w:t>沃茨《世界历史上的疾病与医学》，商务印书馆</w:t>
      </w:r>
    </w:p>
    <w:p w:rsidR="00E22C59" w:rsidRDefault="00772FB9">
      <w:pPr>
        <w:pStyle w:val="Bodytext10"/>
        <w:numPr>
          <w:ilvl w:val="0"/>
          <w:numId w:val="4"/>
        </w:numPr>
        <w:tabs>
          <w:tab w:val="left" w:pos="865"/>
        </w:tabs>
        <w:spacing w:line="511" w:lineRule="exact"/>
        <w:ind w:firstLine="0"/>
        <w:jc w:val="both"/>
        <w:rPr>
          <w:sz w:val="28"/>
          <w:szCs w:val="28"/>
        </w:rPr>
      </w:pPr>
      <w:bookmarkStart w:id="37" w:name="bookmark39"/>
      <w:bookmarkEnd w:id="37"/>
      <w:r>
        <w:rPr>
          <w:sz w:val="28"/>
          <w:szCs w:val="28"/>
        </w:rPr>
        <w:t>罗伊</w:t>
      </w:r>
      <w:r>
        <w:rPr>
          <w:sz w:val="28"/>
          <w:szCs w:val="28"/>
        </w:rPr>
        <w:t>•</w:t>
      </w:r>
      <w:r>
        <w:rPr>
          <w:sz w:val="28"/>
          <w:szCs w:val="28"/>
        </w:rPr>
        <w:t>波特《剑桥插图医学史》，山东画报出版社</w:t>
      </w:r>
    </w:p>
    <w:p w:rsidR="00E22C59" w:rsidRDefault="00772FB9">
      <w:pPr>
        <w:pStyle w:val="Bodytext10"/>
        <w:numPr>
          <w:ilvl w:val="0"/>
          <w:numId w:val="4"/>
        </w:numPr>
        <w:tabs>
          <w:tab w:val="left" w:pos="865"/>
        </w:tabs>
        <w:spacing w:line="511" w:lineRule="exact"/>
        <w:ind w:firstLine="0"/>
        <w:jc w:val="both"/>
        <w:rPr>
          <w:sz w:val="28"/>
          <w:szCs w:val="28"/>
        </w:rPr>
      </w:pPr>
      <w:bookmarkStart w:id="38" w:name="bookmark40"/>
      <w:bookmarkEnd w:id="38"/>
      <w:r>
        <w:rPr>
          <w:sz w:val="28"/>
          <w:szCs w:val="28"/>
        </w:rPr>
        <w:t>玛丽</w:t>
      </w:r>
      <w:r>
        <w:rPr>
          <w:sz w:val="28"/>
          <w:szCs w:val="28"/>
        </w:rPr>
        <w:t>•</w:t>
      </w:r>
      <w:r>
        <w:rPr>
          <w:sz w:val="28"/>
          <w:szCs w:val="28"/>
        </w:rPr>
        <w:t>道布森《图文医学史》，金城出版社</w:t>
      </w:r>
    </w:p>
    <w:p w:rsidR="00E22C59" w:rsidRDefault="00772FB9">
      <w:pPr>
        <w:pStyle w:val="Bodytext10"/>
        <w:numPr>
          <w:ilvl w:val="0"/>
          <w:numId w:val="4"/>
        </w:numPr>
        <w:tabs>
          <w:tab w:val="left" w:pos="865"/>
        </w:tabs>
        <w:spacing w:line="511" w:lineRule="exact"/>
        <w:ind w:firstLine="0"/>
        <w:jc w:val="both"/>
        <w:rPr>
          <w:sz w:val="28"/>
          <w:szCs w:val="28"/>
        </w:rPr>
      </w:pPr>
      <w:bookmarkStart w:id="39" w:name="bookmark41"/>
      <w:bookmarkEnd w:id="39"/>
      <w:r>
        <w:rPr>
          <w:sz w:val="28"/>
          <w:szCs w:val="28"/>
        </w:rPr>
        <w:t>玛丽</w:t>
      </w:r>
      <w:r>
        <w:rPr>
          <w:sz w:val="28"/>
          <w:szCs w:val="28"/>
        </w:rPr>
        <w:t>•</w:t>
      </w:r>
      <w:r>
        <w:rPr>
          <w:sz w:val="28"/>
          <w:szCs w:val="28"/>
        </w:rPr>
        <w:t>道布森《图文疾病史》，金城出版社</w:t>
      </w:r>
    </w:p>
    <w:p w:rsidR="00E22C59" w:rsidRDefault="00772FB9">
      <w:pPr>
        <w:pStyle w:val="Bodytext10"/>
        <w:numPr>
          <w:ilvl w:val="0"/>
          <w:numId w:val="4"/>
        </w:numPr>
        <w:tabs>
          <w:tab w:val="left" w:pos="865"/>
        </w:tabs>
        <w:spacing w:line="511" w:lineRule="exact"/>
        <w:ind w:firstLine="0"/>
        <w:jc w:val="both"/>
        <w:rPr>
          <w:sz w:val="28"/>
          <w:szCs w:val="28"/>
        </w:rPr>
      </w:pPr>
      <w:bookmarkStart w:id="40" w:name="bookmark42"/>
      <w:bookmarkEnd w:id="40"/>
      <w:r>
        <w:rPr>
          <w:sz w:val="28"/>
          <w:szCs w:val="28"/>
        </w:rPr>
        <w:t>刘易斯</w:t>
      </w:r>
      <w:r>
        <w:rPr>
          <w:sz w:val="28"/>
          <w:szCs w:val="28"/>
        </w:rPr>
        <w:t>•</w:t>
      </w:r>
      <w:r>
        <w:rPr>
          <w:sz w:val="28"/>
          <w:szCs w:val="28"/>
        </w:rPr>
        <w:t>托马斯《细胞生命的礼赞》，中信出版社</w:t>
      </w:r>
    </w:p>
    <w:p w:rsidR="00E22C59" w:rsidRDefault="00772FB9">
      <w:pPr>
        <w:pStyle w:val="Bodytext10"/>
        <w:numPr>
          <w:ilvl w:val="0"/>
          <w:numId w:val="4"/>
        </w:numPr>
        <w:tabs>
          <w:tab w:val="left" w:pos="865"/>
        </w:tabs>
        <w:spacing w:line="511" w:lineRule="exact"/>
        <w:ind w:firstLine="0"/>
        <w:jc w:val="both"/>
        <w:rPr>
          <w:sz w:val="28"/>
          <w:szCs w:val="28"/>
        </w:rPr>
      </w:pPr>
      <w:bookmarkStart w:id="41" w:name="bookmark43"/>
      <w:bookmarkEnd w:id="41"/>
      <w:r>
        <w:rPr>
          <w:sz w:val="28"/>
          <w:szCs w:val="28"/>
        </w:rPr>
        <w:lastRenderedPageBreak/>
        <w:t>刘易斯</w:t>
      </w:r>
      <w:r>
        <w:rPr>
          <w:sz w:val="28"/>
          <w:szCs w:val="28"/>
        </w:rPr>
        <w:t>•</w:t>
      </w:r>
      <w:r>
        <w:rPr>
          <w:sz w:val="28"/>
          <w:szCs w:val="28"/>
        </w:rPr>
        <w:t>托马斯《最年轻的科学》，青岛出版社</w:t>
      </w:r>
    </w:p>
    <w:p w:rsidR="00E22C59" w:rsidRDefault="00772FB9">
      <w:pPr>
        <w:pStyle w:val="Bodytext10"/>
        <w:numPr>
          <w:ilvl w:val="0"/>
          <w:numId w:val="4"/>
        </w:numPr>
        <w:tabs>
          <w:tab w:val="left" w:pos="854"/>
        </w:tabs>
        <w:spacing w:line="509" w:lineRule="exact"/>
        <w:ind w:firstLine="0"/>
        <w:jc w:val="both"/>
        <w:rPr>
          <w:sz w:val="28"/>
          <w:szCs w:val="28"/>
        </w:rPr>
      </w:pPr>
      <w:bookmarkStart w:id="42" w:name="bookmark44"/>
      <w:bookmarkEnd w:id="42"/>
      <w:r>
        <w:rPr>
          <w:sz w:val="28"/>
          <w:szCs w:val="28"/>
        </w:rPr>
        <w:t>韩启德《医学的温度》，商务印书馆</w:t>
      </w:r>
      <w:bookmarkStart w:id="43" w:name="bookmark45"/>
      <w:bookmarkEnd w:id="43"/>
    </w:p>
    <w:p w:rsidR="00E22C59" w:rsidRDefault="00772FB9">
      <w:pPr>
        <w:pStyle w:val="Bodytext10"/>
        <w:numPr>
          <w:ilvl w:val="0"/>
          <w:numId w:val="4"/>
        </w:numPr>
        <w:tabs>
          <w:tab w:val="left" w:pos="854"/>
        </w:tabs>
        <w:spacing w:line="509" w:lineRule="exact"/>
        <w:ind w:firstLine="0"/>
        <w:jc w:val="both"/>
        <w:rPr>
          <w:sz w:val="28"/>
          <w:szCs w:val="28"/>
        </w:rPr>
      </w:pPr>
      <w:r>
        <w:rPr>
          <w:sz w:val="28"/>
          <w:szCs w:val="28"/>
        </w:rPr>
        <w:t>威廉</w:t>
      </w:r>
      <w:r>
        <w:rPr>
          <w:sz w:val="28"/>
          <w:szCs w:val="28"/>
        </w:rPr>
        <w:t>•</w:t>
      </w:r>
      <w:r>
        <w:rPr>
          <w:sz w:val="28"/>
          <w:szCs w:val="28"/>
        </w:rPr>
        <w:t>奥斯勒《生活之道》，广西师范大学出版社</w:t>
      </w:r>
    </w:p>
    <w:p w:rsidR="00E22C59" w:rsidRDefault="00772FB9">
      <w:pPr>
        <w:pStyle w:val="Bodytext10"/>
        <w:numPr>
          <w:ilvl w:val="0"/>
          <w:numId w:val="4"/>
        </w:numPr>
        <w:tabs>
          <w:tab w:val="left" w:pos="854"/>
        </w:tabs>
        <w:spacing w:line="509" w:lineRule="exact"/>
        <w:ind w:firstLine="0"/>
        <w:jc w:val="both"/>
        <w:rPr>
          <w:sz w:val="28"/>
          <w:szCs w:val="28"/>
        </w:rPr>
      </w:pPr>
      <w:bookmarkStart w:id="44" w:name="bookmark46"/>
      <w:bookmarkEnd w:id="44"/>
      <w:r>
        <w:rPr>
          <w:sz w:val="28"/>
          <w:szCs w:val="28"/>
        </w:rPr>
        <w:t>戴维</w:t>
      </w:r>
      <w:r>
        <w:rPr>
          <w:sz w:val="28"/>
          <w:szCs w:val="28"/>
        </w:rPr>
        <w:t>•</w:t>
      </w:r>
      <w:r>
        <w:rPr>
          <w:sz w:val="28"/>
          <w:szCs w:val="28"/>
        </w:rPr>
        <w:t>罗思曼《病床边的陌生人》，中国社会科学出版社</w:t>
      </w:r>
    </w:p>
    <w:p w:rsidR="00E22C59" w:rsidRDefault="00772FB9">
      <w:pPr>
        <w:pStyle w:val="Bodytext10"/>
        <w:numPr>
          <w:ilvl w:val="0"/>
          <w:numId w:val="4"/>
        </w:numPr>
        <w:tabs>
          <w:tab w:val="left" w:pos="854"/>
        </w:tabs>
        <w:spacing w:line="509" w:lineRule="exact"/>
        <w:ind w:firstLine="0"/>
        <w:jc w:val="both"/>
        <w:rPr>
          <w:sz w:val="28"/>
          <w:szCs w:val="28"/>
        </w:rPr>
      </w:pPr>
      <w:bookmarkStart w:id="45" w:name="bookmark47"/>
      <w:bookmarkEnd w:id="45"/>
      <w:r>
        <w:rPr>
          <w:sz w:val="28"/>
          <w:szCs w:val="28"/>
        </w:rPr>
        <w:t>霍斯勒</w:t>
      </w:r>
      <w:r>
        <w:rPr>
          <w:sz w:val="28"/>
          <w:szCs w:val="28"/>
        </w:rPr>
        <w:t>•</w:t>
      </w:r>
      <w:r>
        <w:rPr>
          <w:sz w:val="28"/>
          <w:szCs w:val="28"/>
        </w:rPr>
        <w:t>贾的森《创世纪的第八天》，上海科学技术出版社</w:t>
      </w:r>
    </w:p>
    <w:p w:rsidR="00E22C59" w:rsidRDefault="00772FB9">
      <w:pPr>
        <w:pStyle w:val="Bodytext10"/>
        <w:numPr>
          <w:ilvl w:val="0"/>
          <w:numId w:val="4"/>
        </w:numPr>
        <w:tabs>
          <w:tab w:val="left" w:pos="854"/>
        </w:tabs>
        <w:spacing w:after="160" w:line="509" w:lineRule="exact"/>
        <w:ind w:firstLine="0"/>
        <w:jc w:val="both"/>
        <w:rPr>
          <w:sz w:val="28"/>
          <w:szCs w:val="28"/>
        </w:rPr>
      </w:pPr>
      <w:bookmarkStart w:id="46" w:name="bookmark48"/>
      <w:bookmarkEnd w:id="46"/>
      <w:r>
        <w:rPr>
          <w:sz w:val="28"/>
          <w:szCs w:val="28"/>
        </w:rPr>
        <w:t>伊丽莎白</w:t>
      </w:r>
      <w:r>
        <w:rPr>
          <w:sz w:val="28"/>
          <w:szCs w:val="28"/>
        </w:rPr>
        <w:t>•</w:t>
      </w:r>
      <w:r>
        <w:rPr>
          <w:sz w:val="28"/>
          <w:szCs w:val="28"/>
        </w:rPr>
        <w:t>伊瑟莉姬《健康的哨兵</w:t>
      </w:r>
      <w:r>
        <w:rPr>
          <w:sz w:val="28"/>
          <w:szCs w:val="28"/>
        </w:rPr>
        <w:t>:</w:t>
      </w:r>
      <w:r>
        <w:rPr>
          <w:sz w:val="28"/>
          <w:szCs w:val="28"/>
        </w:rPr>
        <w:t>美国疾病预防控制中心的历史》，中国协和医科大学出版社</w:t>
      </w:r>
    </w:p>
    <w:p w:rsidR="00E22C59" w:rsidRDefault="00772FB9">
      <w:pPr>
        <w:pStyle w:val="Bodytext10"/>
        <w:numPr>
          <w:ilvl w:val="0"/>
          <w:numId w:val="4"/>
        </w:numPr>
        <w:tabs>
          <w:tab w:val="left" w:pos="854"/>
        </w:tabs>
        <w:spacing w:after="160" w:line="240" w:lineRule="auto"/>
        <w:ind w:firstLine="0"/>
        <w:jc w:val="both"/>
        <w:rPr>
          <w:sz w:val="28"/>
          <w:szCs w:val="28"/>
        </w:rPr>
      </w:pPr>
      <w:bookmarkStart w:id="47" w:name="bookmark49"/>
      <w:bookmarkEnd w:id="47"/>
      <w:r>
        <w:rPr>
          <w:sz w:val="28"/>
          <w:szCs w:val="28"/>
        </w:rPr>
        <w:t>悉达多</w:t>
      </w:r>
      <w:r>
        <w:rPr>
          <w:sz w:val="28"/>
          <w:szCs w:val="28"/>
        </w:rPr>
        <w:t>•</w:t>
      </w:r>
      <w:r>
        <w:rPr>
          <w:sz w:val="28"/>
          <w:szCs w:val="28"/>
        </w:rPr>
        <w:t>穆吉克《众生之源</w:t>
      </w:r>
      <w:r>
        <w:rPr>
          <w:sz w:val="28"/>
          <w:szCs w:val="28"/>
          <w:lang w:val="en-US" w:eastAsia="zh-CN" w:bidi="en-US"/>
        </w:rPr>
        <w:t>一</w:t>
      </w:r>
      <w:r>
        <w:rPr>
          <w:sz w:val="28"/>
          <w:szCs w:val="28"/>
        </w:rPr>
        <w:t>基因传》，中信出版社</w:t>
      </w:r>
    </w:p>
    <w:p w:rsidR="00E22C59" w:rsidRDefault="00772FB9">
      <w:pPr>
        <w:pStyle w:val="Bodytext10"/>
        <w:numPr>
          <w:ilvl w:val="0"/>
          <w:numId w:val="4"/>
        </w:numPr>
        <w:tabs>
          <w:tab w:val="left" w:pos="854"/>
        </w:tabs>
        <w:spacing w:after="160" w:line="240" w:lineRule="auto"/>
        <w:ind w:firstLine="0"/>
        <w:jc w:val="both"/>
        <w:rPr>
          <w:sz w:val="28"/>
          <w:szCs w:val="28"/>
        </w:rPr>
      </w:pPr>
      <w:bookmarkStart w:id="48" w:name="bookmark50"/>
      <w:bookmarkEnd w:id="48"/>
      <w:r>
        <w:rPr>
          <w:sz w:val="28"/>
          <w:szCs w:val="28"/>
        </w:rPr>
        <w:t>悉达多</w:t>
      </w:r>
      <w:r>
        <w:rPr>
          <w:sz w:val="28"/>
          <w:szCs w:val="28"/>
        </w:rPr>
        <w:t>•</w:t>
      </w:r>
      <w:r>
        <w:rPr>
          <w:sz w:val="28"/>
          <w:szCs w:val="28"/>
        </w:rPr>
        <w:t>穆吉克《众病之王</w:t>
      </w:r>
      <w:r>
        <w:rPr>
          <w:sz w:val="28"/>
          <w:szCs w:val="28"/>
          <w:lang w:val="en-US" w:eastAsia="zh-CN" w:bidi="en-US"/>
        </w:rPr>
        <w:t>一一</w:t>
      </w:r>
      <w:r>
        <w:rPr>
          <w:sz w:val="28"/>
          <w:szCs w:val="28"/>
        </w:rPr>
        <w:t>癌症传》，中信出版社</w:t>
      </w:r>
    </w:p>
    <w:p w:rsidR="00E22C59" w:rsidRDefault="00772FB9">
      <w:pPr>
        <w:pStyle w:val="Bodytext10"/>
        <w:numPr>
          <w:ilvl w:val="0"/>
          <w:numId w:val="4"/>
        </w:numPr>
        <w:tabs>
          <w:tab w:val="left" w:pos="854"/>
        </w:tabs>
        <w:spacing w:after="160" w:line="240" w:lineRule="auto"/>
        <w:ind w:firstLine="0"/>
        <w:jc w:val="both"/>
        <w:rPr>
          <w:sz w:val="28"/>
          <w:szCs w:val="28"/>
        </w:rPr>
      </w:pPr>
      <w:bookmarkStart w:id="49" w:name="bookmark51"/>
      <w:bookmarkEnd w:id="49"/>
      <w:r>
        <w:rPr>
          <w:sz w:val="28"/>
          <w:szCs w:val="28"/>
        </w:rPr>
        <w:t>恩斯特</w:t>
      </w:r>
      <w:r>
        <w:rPr>
          <w:sz w:val="28"/>
          <w:szCs w:val="28"/>
        </w:rPr>
        <w:t>•</w:t>
      </w:r>
      <w:r>
        <w:rPr>
          <w:sz w:val="28"/>
          <w:szCs w:val="28"/>
        </w:rPr>
        <w:t>博伊勒姆《药物简史》，广西师范大学出版社</w:t>
      </w:r>
    </w:p>
    <w:p w:rsidR="00E22C59" w:rsidRDefault="00772FB9">
      <w:pPr>
        <w:pStyle w:val="Bodytext10"/>
        <w:numPr>
          <w:ilvl w:val="0"/>
          <w:numId w:val="4"/>
        </w:numPr>
        <w:tabs>
          <w:tab w:val="left" w:pos="854"/>
        </w:tabs>
        <w:spacing w:after="160" w:line="240" w:lineRule="auto"/>
        <w:ind w:firstLine="0"/>
        <w:jc w:val="both"/>
        <w:rPr>
          <w:sz w:val="28"/>
          <w:szCs w:val="28"/>
        </w:rPr>
      </w:pPr>
      <w:bookmarkStart w:id="50" w:name="bookmark52"/>
      <w:bookmarkEnd w:id="50"/>
      <w:r>
        <w:rPr>
          <w:sz w:val="28"/>
          <w:szCs w:val="28"/>
        </w:rPr>
        <w:t>狄波拉</w:t>
      </w:r>
      <w:r>
        <w:rPr>
          <w:sz w:val="28"/>
          <w:szCs w:val="28"/>
        </w:rPr>
        <w:t>•</w:t>
      </w:r>
      <w:r>
        <w:rPr>
          <w:sz w:val="28"/>
          <w:szCs w:val="28"/>
        </w:rPr>
        <w:t>鲁普顿《医学的文化研究》，北京大学医学出版社</w:t>
      </w:r>
    </w:p>
    <w:p w:rsidR="00E22C59" w:rsidRDefault="00772FB9">
      <w:pPr>
        <w:pStyle w:val="Bodytext10"/>
        <w:numPr>
          <w:ilvl w:val="0"/>
          <w:numId w:val="4"/>
        </w:numPr>
        <w:tabs>
          <w:tab w:val="left" w:pos="854"/>
        </w:tabs>
        <w:spacing w:after="160" w:line="240" w:lineRule="auto"/>
        <w:ind w:firstLine="0"/>
        <w:jc w:val="both"/>
      </w:pPr>
      <w:bookmarkStart w:id="51" w:name="bookmark53"/>
      <w:bookmarkEnd w:id="51"/>
      <w:r>
        <w:rPr>
          <w:sz w:val="28"/>
          <w:szCs w:val="28"/>
        </w:rPr>
        <w:t>基兰</w:t>
      </w:r>
      <w:r>
        <w:rPr>
          <w:sz w:val="28"/>
          <w:szCs w:val="28"/>
          <w:lang w:val="zh-CN" w:eastAsia="zh-CN" w:bidi="zh-CN"/>
        </w:rPr>
        <w:t>•</w:t>
      </w:r>
      <w:r>
        <w:rPr>
          <w:sz w:val="28"/>
          <w:szCs w:val="28"/>
          <w:lang w:val="zh-CN" w:eastAsia="zh-CN" w:bidi="zh-CN"/>
        </w:rPr>
        <w:t>塞</w:t>
      </w:r>
      <w:r>
        <w:rPr>
          <w:sz w:val="28"/>
          <w:szCs w:val="28"/>
        </w:rPr>
        <w:t>蒂亚《病患悖论》，中国社会科学出版社</w:t>
      </w:r>
    </w:p>
    <w:sectPr w:rsidR="00E22C59">
      <w:headerReference w:type="even" r:id="rId12"/>
      <w:headerReference w:type="default" r:id="rId13"/>
      <w:pgSz w:w="11900" w:h="16840"/>
      <w:pgMar w:top="1912" w:right="1298" w:bottom="1912" w:left="2394"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FB9" w:rsidRDefault="00772FB9"/>
  </w:endnote>
  <w:endnote w:type="continuationSeparator" w:id="0">
    <w:p w:rsidR="00772FB9" w:rsidRDefault="0077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59" w:rsidRDefault="00E22C5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59" w:rsidRDefault="00772FB9">
    <w:pPr>
      <w:spacing w:line="1" w:lineRule="exact"/>
    </w:pPr>
    <w:r>
      <w:rPr>
        <w:noProof/>
        <w:lang w:eastAsia="zh-CN" w:bidi="ar-SA"/>
      </w:rPr>
      <mc:AlternateContent>
        <mc:Choice Requires="wps">
          <w:drawing>
            <wp:anchor distT="0" distB="0" distL="0" distR="0" simplePos="0" relativeHeight="62915584" behindDoc="1" locked="0" layoutInCell="1" allowOverlap="1">
              <wp:simplePos x="0" y="0"/>
              <wp:positionH relativeFrom="page">
                <wp:posOffset>4194175</wp:posOffset>
              </wp:positionH>
              <wp:positionV relativeFrom="page">
                <wp:posOffset>10187940</wp:posOffset>
              </wp:positionV>
              <wp:extent cx="54610"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rsidR="00E22C59" w:rsidRDefault="00772FB9">
                          <w:pPr>
                            <w:pStyle w:val="Headerorfooter20"/>
                          </w:pPr>
                          <w:r>
                            <w:fldChar w:fldCharType="begin"/>
                          </w:r>
                          <w:r>
                            <w:instrText xml:space="preserve"> PAGE \* MERGEFORMAT </w:instrText>
                          </w:r>
                          <w:r>
                            <w:fldChar w:fldCharType="separate"/>
                          </w:r>
                          <w:r w:rsidR="007D543F">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30.25pt;margin-top:802.2pt;width:4.3pt;height:6.7pt;z-index:-440400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" filled="f" stroked="f">
              <v:textbox style="mso-fit-shape-to-text:t" inset="0,0,0,0">
                <w:txbxContent>
                  <w:p w:rsidR="00E22C59" w:rsidRDefault="00772FB9">
                    <w:pPr>
                      <w:pStyle w:val="Headerorfooter20"/>
                    </w:pPr>
                    <w:r>
                      <w:fldChar w:fldCharType="begin"/>
                    </w:r>
                    <w:r>
                      <w:instrText xml:space="preserve"> PAGE \* MERGEFORMAT </w:instrText>
                    </w:r>
                    <w:r>
                      <w:fldChar w:fldCharType="separate"/>
                    </w:r>
                    <w:r w:rsidR="007D543F">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FB9" w:rsidRDefault="00772FB9"/>
  </w:footnote>
  <w:footnote w:type="continuationSeparator" w:id="0">
    <w:p w:rsidR="00772FB9" w:rsidRDefault="00772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59" w:rsidRDefault="00E22C5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59" w:rsidRDefault="00E22C5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59" w:rsidRDefault="00E22C5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59" w:rsidRDefault="00E22C5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D525E"/>
    <w:multiLevelType w:val="multilevel"/>
    <w:tmpl w:val="11FD525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E6AD9"/>
    <w:multiLevelType w:val="multilevel"/>
    <w:tmpl w:val="133E6AD9"/>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AA31BC"/>
    <w:multiLevelType w:val="multilevel"/>
    <w:tmpl w:val="25AA31BC"/>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9907CC"/>
    <w:multiLevelType w:val="multilevel"/>
    <w:tmpl w:val="619907CC"/>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AE"/>
    <w:rsid w:val="00053175"/>
    <w:rsid w:val="000E5759"/>
    <w:rsid w:val="000F3E38"/>
    <w:rsid w:val="000F4FC3"/>
    <w:rsid w:val="001966CF"/>
    <w:rsid w:val="001F4000"/>
    <w:rsid w:val="002B3D33"/>
    <w:rsid w:val="00304FAD"/>
    <w:rsid w:val="00345227"/>
    <w:rsid w:val="00383CD8"/>
    <w:rsid w:val="003F47AE"/>
    <w:rsid w:val="00483ADF"/>
    <w:rsid w:val="00542EBF"/>
    <w:rsid w:val="005B69EB"/>
    <w:rsid w:val="005C7DD7"/>
    <w:rsid w:val="00642B2B"/>
    <w:rsid w:val="006903CA"/>
    <w:rsid w:val="007147FB"/>
    <w:rsid w:val="0071611B"/>
    <w:rsid w:val="00750BAE"/>
    <w:rsid w:val="00772FB9"/>
    <w:rsid w:val="007D543F"/>
    <w:rsid w:val="009C736D"/>
    <w:rsid w:val="00AA2F7B"/>
    <w:rsid w:val="00AA515F"/>
    <w:rsid w:val="00B5560A"/>
    <w:rsid w:val="00C95B71"/>
    <w:rsid w:val="00D90E26"/>
    <w:rsid w:val="00E22C59"/>
    <w:rsid w:val="00EA2ECD"/>
    <w:rsid w:val="00EF65A8"/>
    <w:rsid w:val="00F80C3F"/>
    <w:rsid w:val="00FB1F5F"/>
    <w:rsid w:val="458D5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2A3FBB-35B2-48D7-B510-E50047C3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563C1" w:themeColor="hyperlink"/>
      <w:u w:val="single"/>
    </w:rPr>
  </w:style>
  <w:style w:type="character" w:customStyle="1" w:styleId="Bodytext1">
    <w:name w:val="Body text|1_"/>
    <w:basedOn w:val="a0"/>
    <w:link w:val="Bodytext10"/>
    <w:qFormat/>
    <w:rPr>
      <w:rFonts w:ascii="宋体" w:eastAsia="宋体" w:hAnsi="宋体" w:cs="宋体"/>
      <w:sz w:val="26"/>
      <w:szCs w:val="26"/>
      <w:u w:val="none"/>
      <w:shd w:val="clear" w:color="auto" w:fill="auto"/>
      <w:lang w:val="zh-TW" w:eastAsia="zh-TW" w:bidi="zh-TW"/>
    </w:rPr>
  </w:style>
  <w:style w:type="paragraph" w:customStyle="1" w:styleId="Bodytext10">
    <w:name w:val="Body text|1"/>
    <w:basedOn w:val="a"/>
    <w:link w:val="Bodytext1"/>
    <w:qFormat/>
    <w:pPr>
      <w:spacing w:line="389" w:lineRule="auto"/>
      <w:ind w:firstLine="400"/>
    </w:pPr>
    <w:rPr>
      <w:rFonts w:ascii="宋体" w:eastAsia="宋体" w:hAnsi="宋体" w:cs="宋体"/>
      <w:sz w:val="26"/>
      <w:szCs w:val="26"/>
      <w:lang w:val="zh-TW" w:eastAsia="zh-TW" w:bidi="zh-TW"/>
    </w:rPr>
  </w:style>
  <w:style w:type="character" w:customStyle="1" w:styleId="Heading11">
    <w:name w:val="Heading #1|1_"/>
    <w:basedOn w:val="a0"/>
    <w:link w:val="Heading110"/>
    <w:rPr>
      <w:rFonts w:ascii="宋体" w:eastAsia="宋体" w:hAnsi="宋体" w:cs="宋体"/>
      <w:sz w:val="32"/>
      <w:szCs w:val="32"/>
      <w:u w:val="none"/>
      <w:shd w:val="clear" w:color="auto" w:fill="auto"/>
      <w:lang w:val="zh-TW" w:eastAsia="zh-TW" w:bidi="zh-TW"/>
    </w:rPr>
  </w:style>
  <w:style w:type="paragraph" w:customStyle="1" w:styleId="Heading110">
    <w:name w:val="Heading #1|1"/>
    <w:basedOn w:val="a"/>
    <w:link w:val="Heading11"/>
    <w:pPr>
      <w:spacing w:before="340" w:after="240"/>
      <w:jc w:val="center"/>
      <w:outlineLvl w:val="0"/>
    </w:pPr>
    <w:rPr>
      <w:rFonts w:ascii="宋体" w:eastAsia="宋体" w:hAnsi="宋体" w:cs="宋体"/>
      <w:sz w:val="32"/>
      <w:szCs w:val="32"/>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rPr>
      <w:sz w:val="20"/>
      <w:szCs w:val="20"/>
      <w:lang w:val="zh-TW" w:eastAsia="zh-TW" w:bidi="zh-TW"/>
    </w:rPr>
  </w:style>
  <w:style w:type="character" w:customStyle="1" w:styleId="Char0">
    <w:name w:val="页眉 Char"/>
    <w:basedOn w:val="a0"/>
    <w:link w:val="a4"/>
    <w:uiPriority w:val="99"/>
    <w:rPr>
      <w:rFonts w:eastAsia="Times New Roman"/>
      <w:color w:val="000000"/>
      <w:sz w:val="18"/>
      <w:szCs w:val="18"/>
    </w:rPr>
  </w:style>
  <w:style w:type="character" w:customStyle="1" w:styleId="Char">
    <w:name w:val="页脚 Char"/>
    <w:basedOn w:val="a0"/>
    <w:link w:val="a3"/>
    <w:uiPriority w:val="99"/>
    <w:rPr>
      <w:rFonts w:eastAsia="Times New Roman"/>
      <w:color w:val="000000"/>
      <w:sz w:val="18"/>
      <w:szCs w:val="18"/>
    </w:rPr>
  </w:style>
  <w:style w:type="paragraph" w:styleId="a6">
    <w:name w:val="Balloon Text"/>
    <w:basedOn w:val="a"/>
    <w:link w:val="Char1"/>
    <w:uiPriority w:val="99"/>
    <w:semiHidden/>
    <w:unhideWhenUsed/>
    <w:rsid w:val="006903CA"/>
    <w:rPr>
      <w:sz w:val="18"/>
      <w:szCs w:val="18"/>
    </w:rPr>
  </w:style>
  <w:style w:type="character" w:customStyle="1" w:styleId="Char1">
    <w:name w:val="批注框文本 Char"/>
    <w:basedOn w:val="a0"/>
    <w:link w:val="a6"/>
    <w:uiPriority w:val="99"/>
    <w:semiHidden/>
    <w:rsid w:val="006903CA"/>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雷汝清</cp:lastModifiedBy>
  <cp:revision>29</cp:revision>
  <dcterms:created xsi:type="dcterms:W3CDTF">2021-03-25T01:18:00Z</dcterms:created>
  <dcterms:modified xsi:type="dcterms:W3CDTF">2021-03-25T03:04:00Z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