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585D" w14:textId="14B3D757" w:rsidR="003F23EA" w:rsidRPr="003F23EA" w:rsidRDefault="003F23EA" w:rsidP="003F23EA">
      <w:pPr>
        <w:widowControl/>
        <w:wordWrap w:val="0"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21"/>
        </w:rPr>
      </w:pPr>
      <w:r w:rsidRPr="003F23EA">
        <w:rPr>
          <w:rFonts w:ascii="宋体" w:eastAsia="宋体" w:hAnsi="宋体" w:cs="宋体" w:hint="eastAsia"/>
          <w:b/>
          <w:kern w:val="0"/>
          <w:sz w:val="32"/>
          <w:szCs w:val="21"/>
        </w:rPr>
        <w:t>202</w:t>
      </w:r>
      <w:r w:rsidRPr="00F1513E">
        <w:rPr>
          <w:rFonts w:ascii="宋体" w:eastAsia="宋体" w:hAnsi="宋体" w:cs="宋体"/>
          <w:b/>
          <w:kern w:val="0"/>
          <w:sz w:val="32"/>
          <w:szCs w:val="21"/>
        </w:rPr>
        <w:t>1</w:t>
      </w:r>
      <w:r w:rsidRPr="003F23EA">
        <w:rPr>
          <w:rFonts w:ascii="宋体" w:eastAsia="宋体" w:hAnsi="宋体" w:cs="宋体" w:hint="eastAsia"/>
          <w:b/>
          <w:kern w:val="0"/>
          <w:sz w:val="32"/>
          <w:szCs w:val="21"/>
        </w:rPr>
        <w:t>-202</w:t>
      </w:r>
      <w:r w:rsidRPr="00F1513E">
        <w:rPr>
          <w:rFonts w:ascii="宋体" w:eastAsia="宋体" w:hAnsi="宋体" w:cs="宋体"/>
          <w:b/>
          <w:kern w:val="0"/>
          <w:sz w:val="32"/>
          <w:szCs w:val="21"/>
        </w:rPr>
        <w:t>2</w:t>
      </w:r>
      <w:r w:rsidRPr="003F23EA">
        <w:rPr>
          <w:rFonts w:ascii="宋体" w:eastAsia="宋体" w:hAnsi="宋体" w:cs="宋体" w:hint="eastAsia"/>
          <w:b/>
          <w:kern w:val="0"/>
          <w:sz w:val="32"/>
          <w:szCs w:val="21"/>
        </w:rPr>
        <w:t>学年第一学期</w:t>
      </w:r>
      <w:r w:rsidR="00E62DDD">
        <w:rPr>
          <w:rFonts w:ascii="宋体" w:eastAsia="宋体" w:hAnsi="宋体" w:cs="宋体" w:hint="eastAsia"/>
          <w:b/>
          <w:kern w:val="0"/>
          <w:sz w:val="32"/>
          <w:szCs w:val="21"/>
        </w:rPr>
        <w:t>医学部研究生</w:t>
      </w:r>
      <w:r w:rsidRPr="003F23EA">
        <w:rPr>
          <w:rFonts w:ascii="宋体" w:eastAsia="宋体" w:hAnsi="宋体" w:cs="宋体" w:hint="eastAsia"/>
          <w:b/>
          <w:kern w:val="0"/>
          <w:sz w:val="32"/>
          <w:szCs w:val="21"/>
        </w:rPr>
        <w:t>选课通知</w:t>
      </w:r>
    </w:p>
    <w:p w14:paraId="090EC0CE" w14:textId="77777777" w:rsidR="003F23EA" w:rsidRPr="003F23EA" w:rsidRDefault="003F23EA" w:rsidP="003F23EA">
      <w:pPr>
        <w:widowControl/>
        <w:wordWrap w:val="0"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1"/>
        </w:rPr>
      </w:pPr>
      <w:r w:rsidRPr="003F23EA">
        <w:rPr>
          <w:rFonts w:ascii="宋体" w:eastAsia="宋体" w:hAnsi="宋体" w:cs="宋体" w:hint="eastAsia"/>
          <w:b/>
          <w:kern w:val="0"/>
          <w:sz w:val="28"/>
          <w:szCs w:val="21"/>
        </w:rPr>
        <w:t xml:space="preserve"> </w:t>
      </w:r>
    </w:p>
    <w:p w14:paraId="16074A39" w14:textId="77777777" w:rsidR="003F23EA" w:rsidRPr="003F23EA" w:rsidRDefault="003F23EA" w:rsidP="003F23EA">
      <w:pPr>
        <w:widowControl/>
        <w:wordWrap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各学院及全体研究生：</w:t>
      </w:r>
    </w:p>
    <w:p w14:paraId="30B726B4" w14:textId="65F39A7C" w:rsidR="003F23EA" w:rsidRDefault="003F23EA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根据《北京大学医学部研究生课程学习管理规定》，研究生应按规定时间，依据个人选课需求和开课学院的课程安排进行选课，参加课程学习和考核。</w:t>
      </w:r>
      <w:r w:rsidR="00E62DDD">
        <w:rPr>
          <w:rFonts w:ascii="宋体" w:eastAsia="宋体" w:hAnsi="宋体" w:cs="宋体" w:hint="eastAsia"/>
          <w:kern w:val="0"/>
          <w:sz w:val="24"/>
          <w:szCs w:val="24"/>
        </w:rPr>
        <w:t>本学期医学部研究生选课具体安排如下：</w:t>
      </w:r>
    </w:p>
    <w:p w14:paraId="4D7A714B" w14:textId="77777777" w:rsidR="00E62DDD" w:rsidRPr="003F23EA" w:rsidRDefault="00E62DDD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D54917E" w14:textId="667A38B9" w:rsidR="003F23EA" w:rsidRPr="005A45C9" w:rsidRDefault="00CE32FD" w:rsidP="005A45C9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A45C9">
        <w:rPr>
          <w:rFonts w:ascii="宋体" w:eastAsia="宋体" w:hAnsi="宋体" w:cs="宋体" w:hint="eastAsia"/>
          <w:b/>
          <w:kern w:val="0"/>
          <w:sz w:val="24"/>
          <w:szCs w:val="24"/>
        </w:rPr>
        <w:t>教学周安排</w:t>
      </w:r>
    </w:p>
    <w:p w14:paraId="305E8144" w14:textId="38747488" w:rsidR="003F23EA" w:rsidRDefault="00E62DDD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本学期于</w:t>
      </w:r>
      <w:r>
        <w:rPr>
          <w:rFonts w:ascii="宋体" w:eastAsia="宋体" w:hAnsi="宋体" w:cs="宋体"/>
          <w:kern w:val="0"/>
          <w:sz w:val="24"/>
          <w:szCs w:val="24"/>
        </w:rPr>
        <w:t>2021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年9月1</w:t>
      </w: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日（周一）开始上课，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3F23EA" w:rsidRPr="00F1513E">
        <w:rPr>
          <w:rFonts w:ascii="宋体" w:eastAsia="宋体" w:hAnsi="宋体" w:cs="宋体"/>
          <w:kern w:val="0"/>
          <w:sz w:val="24"/>
          <w:szCs w:val="24"/>
        </w:rPr>
        <w:t>1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年9月1</w:t>
      </w:r>
      <w:r w:rsidR="003F23EA" w:rsidRPr="00F1513E">
        <w:rPr>
          <w:rFonts w:ascii="宋体" w:eastAsia="宋体" w:hAnsi="宋体" w:cs="宋体"/>
          <w:kern w:val="0"/>
          <w:sz w:val="24"/>
          <w:szCs w:val="24"/>
        </w:rPr>
        <w:t>3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日（第</w:t>
      </w:r>
      <w:r w:rsidR="003F23EA" w:rsidRPr="00F1513E">
        <w:rPr>
          <w:rFonts w:ascii="宋体" w:eastAsia="宋体" w:hAnsi="宋体" w:cs="宋体"/>
          <w:kern w:val="0"/>
          <w:sz w:val="24"/>
          <w:szCs w:val="24"/>
        </w:rPr>
        <w:t>1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周）- 202</w:t>
      </w:r>
      <w:r w:rsidR="003F23EA" w:rsidRPr="00F1513E">
        <w:rPr>
          <w:rFonts w:ascii="宋体" w:eastAsia="宋体" w:hAnsi="宋体" w:cs="宋体"/>
          <w:kern w:val="0"/>
          <w:sz w:val="24"/>
          <w:szCs w:val="24"/>
        </w:rPr>
        <w:t>2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年1月1</w:t>
      </w:r>
      <w:r w:rsidR="003F23EA" w:rsidRPr="00F1513E">
        <w:rPr>
          <w:rFonts w:ascii="宋体" w:eastAsia="宋体" w:hAnsi="宋体" w:cs="宋体"/>
          <w:kern w:val="0"/>
          <w:sz w:val="24"/>
          <w:szCs w:val="24"/>
        </w:rPr>
        <w:t>6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日（第1</w:t>
      </w:r>
      <w:r w:rsidR="003F23EA" w:rsidRPr="00F1513E">
        <w:rPr>
          <w:rFonts w:ascii="宋体" w:eastAsia="宋体" w:hAnsi="宋体" w:cs="宋体"/>
          <w:kern w:val="0"/>
          <w:sz w:val="24"/>
          <w:szCs w:val="24"/>
        </w:rPr>
        <w:t>8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周），共18周，</w:t>
      </w:r>
      <w:r w:rsidR="00CE32FD">
        <w:rPr>
          <w:rFonts w:ascii="宋体" w:eastAsia="宋体" w:hAnsi="宋体" w:cs="宋体" w:hint="eastAsia"/>
          <w:kern w:val="0"/>
          <w:sz w:val="24"/>
          <w:szCs w:val="24"/>
        </w:rPr>
        <w:t>节假日放假安排及其他具体内容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详见校历。</w:t>
      </w:r>
    </w:p>
    <w:p w14:paraId="091C866F" w14:textId="77777777" w:rsidR="00E62DDD" w:rsidRPr="003F23EA" w:rsidRDefault="00E62DDD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9D1AF2C" w14:textId="351D5BEE" w:rsidR="003F23EA" w:rsidRPr="00CE32FD" w:rsidRDefault="003F23EA" w:rsidP="009563D6">
      <w:pPr>
        <w:pStyle w:val="a5"/>
        <w:widowControl/>
        <w:numPr>
          <w:ilvl w:val="0"/>
          <w:numId w:val="4"/>
        </w:numPr>
        <w:wordWrap w:val="0"/>
        <w:adjustRightInd w:val="0"/>
        <w:snapToGrid w:val="0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选课</w:t>
      </w:r>
      <w:r w:rsidR="00A56726" w:rsidRPr="00F1513E">
        <w:rPr>
          <w:rFonts w:ascii="宋体" w:eastAsia="宋体" w:hAnsi="宋体" w:cs="宋体" w:hint="eastAsia"/>
          <w:b/>
          <w:kern w:val="0"/>
          <w:sz w:val="24"/>
          <w:szCs w:val="24"/>
        </w:rPr>
        <w:t>时间具体安排</w:t>
      </w:r>
    </w:p>
    <w:tbl>
      <w:tblPr>
        <w:tblStyle w:val="a3"/>
        <w:tblW w:w="10474" w:type="dxa"/>
        <w:tblInd w:w="-998" w:type="dxa"/>
        <w:tblLook w:val="04A0" w:firstRow="1" w:lastRow="0" w:firstColumn="1" w:lastColumn="0" w:noHBand="0" w:noVBand="1"/>
      </w:tblPr>
      <w:tblGrid>
        <w:gridCol w:w="1415"/>
        <w:gridCol w:w="1706"/>
        <w:gridCol w:w="4958"/>
        <w:gridCol w:w="2395"/>
      </w:tblGrid>
      <w:tr w:rsidR="00F1513E" w:rsidRPr="00F1513E" w14:paraId="70AB7F1B" w14:textId="77777777" w:rsidTr="002477C9">
        <w:trPr>
          <w:trHeight w:val="404"/>
        </w:trPr>
        <w:tc>
          <w:tcPr>
            <w:tcW w:w="3121" w:type="dxa"/>
            <w:gridSpan w:val="2"/>
            <w:vAlign w:val="center"/>
          </w:tcPr>
          <w:p w14:paraId="0AF8818F" w14:textId="11EF6C72" w:rsidR="00A56726" w:rsidRPr="00F1513E" w:rsidRDefault="00A56726" w:rsidP="009563D6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选课阶段</w:t>
            </w:r>
          </w:p>
        </w:tc>
        <w:tc>
          <w:tcPr>
            <w:tcW w:w="4958" w:type="dxa"/>
            <w:vAlign w:val="center"/>
          </w:tcPr>
          <w:p w14:paraId="7A8F059D" w14:textId="02471C8F" w:rsidR="00A56726" w:rsidRPr="00F1513E" w:rsidRDefault="00A56726" w:rsidP="009563D6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2395" w:type="dxa"/>
            <w:vAlign w:val="center"/>
          </w:tcPr>
          <w:p w14:paraId="5BD760DA" w14:textId="39EDEA4C" w:rsidR="00A56726" w:rsidRPr="00F1513E" w:rsidRDefault="00A56726" w:rsidP="009563D6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563D6" w:rsidRPr="00F1513E" w14:paraId="402FDDE1" w14:textId="77777777" w:rsidTr="002477C9">
        <w:trPr>
          <w:trHeight w:val="424"/>
        </w:trPr>
        <w:tc>
          <w:tcPr>
            <w:tcW w:w="3121" w:type="dxa"/>
            <w:gridSpan w:val="2"/>
            <w:vAlign w:val="center"/>
          </w:tcPr>
          <w:p w14:paraId="3E714615" w14:textId="33BDE554" w:rsidR="009563D6" w:rsidRPr="009563D6" w:rsidRDefault="009563D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i/>
                <w:kern w:val="0"/>
                <w:sz w:val="24"/>
                <w:szCs w:val="24"/>
              </w:rPr>
            </w:pPr>
            <w:r w:rsidRPr="009563D6"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制定培养计划</w:t>
            </w:r>
          </w:p>
        </w:tc>
        <w:tc>
          <w:tcPr>
            <w:tcW w:w="4958" w:type="dxa"/>
            <w:vAlign w:val="center"/>
          </w:tcPr>
          <w:p w14:paraId="1A9A7736" w14:textId="2AE58235" w:rsidR="009563D6" w:rsidRPr="009563D6" w:rsidRDefault="00526C5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i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9月2日下午15：00</w:t>
            </w:r>
            <w:r w:rsidR="009563D6" w:rsidRPr="009563D6"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-9月17日下午17：00</w:t>
            </w:r>
          </w:p>
        </w:tc>
        <w:tc>
          <w:tcPr>
            <w:tcW w:w="2395" w:type="dxa"/>
            <w:vAlign w:val="center"/>
          </w:tcPr>
          <w:p w14:paraId="09C4AC26" w14:textId="77777777" w:rsidR="00D83F06" w:rsidRDefault="00D83F06" w:rsidP="009563D6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i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kern w:val="0"/>
                <w:sz w:val="24"/>
                <w:szCs w:val="24"/>
              </w:rPr>
              <w:t>提交</w:t>
            </w:r>
            <w:r w:rsidR="009563D6" w:rsidRPr="009563D6">
              <w:rPr>
                <w:rFonts w:ascii="宋体" w:eastAsia="宋体" w:hAnsi="宋体" w:cs="宋体" w:hint="eastAsia"/>
                <w:b/>
                <w:bCs/>
                <w:i/>
                <w:kern w:val="0"/>
                <w:sz w:val="24"/>
                <w:szCs w:val="24"/>
              </w:rPr>
              <w:t>培养计划，</w:t>
            </w:r>
          </w:p>
          <w:p w14:paraId="32DC1574" w14:textId="0A76C733" w:rsidR="009563D6" w:rsidRPr="009563D6" w:rsidRDefault="009563D6" w:rsidP="009563D6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i/>
                <w:kern w:val="0"/>
                <w:sz w:val="24"/>
                <w:szCs w:val="24"/>
              </w:rPr>
            </w:pPr>
            <w:r w:rsidRPr="009563D6">
              <w:rPr>
                <w:rFonts w:ascii="宋体" w:eastAsia="宋体" w:hAnsi="宋体" w:cs="宋体" w:hint="eastAsia"/>
                <w:b/>
                <w:bCs/>
                <w:i/>
                <w:kern w:val="0"/>
                <w:sz w:val="24"/>
                <w:szCs w:val="24"/>
              </w:rPr>
              <w:t>方可选课。</w:t>
            </w:r>
          </w:p>
        </w:tc>
      </w:tr>
      <w:tr w:rsidR="00F1513E" w:rsidRPr="00F1513E" w14:paraId="78C57486" w14:textId="77777777" w:rsidTr="002477C9">
        <w:trPr>
          <w:trHeight w:val="404"/>
        </w:trPr>
        <w:tc>
          <w:tcPr>
            <w:tcW w:w="1415" w:type="dxa"/>
            <w:vMerge w:val="restart"/>
            <w:vAlign w:val="center"/>
          </w:tcPr>
          <w:p w14:paraId="67005604" w14:textId="0CE29DAC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1706" w:type="dxa"/>
            <w:vAlign w:val="center"/>
          </w:tcPr>
          <w:p w14:paraId="653594CB" w14:textId="567C120E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预选选课</w:t>
            </w:r>
          </w:p>
        </w:tc>
        <w:tc>
          <w:tcPr>
            <w:tcW w:w="4958" w:type="dxa"/>
            <w:vAlign w:val="center"/>
          </w:tcPr>
          <w:p w14:paraId="539A1293" w14:textId="3AED1615" w:rsidR="00A56726" w:rsidRPr="00E6700B" w:rsidRDefault="00526C5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9月2日下午15：00</w:t>
            </w:r>
            <w:r w:rsidR="00A56726"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="00A56726"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="00A56726"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="00A56726"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日下午1</w:t>
            </w:r>
            <w:r w:rsidR="00A56726"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="00AF79B0"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A56726"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A56726"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95" w:type="dxa"/>
            <w:vAlign w:val="center"/>
          </w:tcPr>
          <w:p w14:paraId="58C781A5" w14:textId="278BFA59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意愿点选课</w:t>
            </w:r>
          </w:p>
        </w:tc>
      </w:tr>
      <w:tr w:rsidR="00F1513E" w:rsidRPr="00F1513E" w14:paraId="0BD303DB" w14:textId="77777777" w:rsidTr="002477C9">
        <w:trPr>
          <w:trHeight w:val="424"/>
        </w:trPr>
        <w:tc>
          <w:tcPr>
            <w:tcW w:w="1415" w:type="dxa"/>
            <w:vMerge/>
            <w:vAlign w:val="center"/>
          </w:tcPr>
          <w:p w14:paraId="4D9317E4" w14:textId="77777777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59D003C0" w14:textId="603464E4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公布抽签结果</w:t>
            </w:r>
          </w:p>
        </w:tc>
        <w:tc>
          <w:tcPr>
            <w:tcW w:w="4958" w:type="dxa"/>
            <w:vAlign w:val="center"/>
          </w:tcPr>
          <w:p w14:paraId="1C2CB59E" w14:textId="03D41CCF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9月1</w:t>
            </w:r>
            <w:r w:rsidR="00526C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日中午1</w:t>
            </w:r>
            <w:r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</w:t>
            </w:r>
            <w:r w:rsidR="00BF76EA"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之前</w:t>
            </w:r>
          </w:p>
        </w:tc>
        <w:tc>
          <w:tcPr>
            <w:tcW w:w="2395" w:type="dxa"/>
            <w:vAlign w:val="center"/>
          </w:tcPr>
          <w:p w14:paraId="7A403235" w14:textId="77777777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513E" w:rsidRPr="00F1513E" w14:paraId="324FEA6E" w14:textId="77777777" w:rsidTr="002477C9">
        <w:trPr>
          <w:trHeight w:val="1254"/>
        </w:trPr>
        <w:tc>
          <w:tcPr>
            <w:tcW w:w="3121" w:type="dxa"/>
            <w:gridSpan w:val="2"/>
            <w:vAlign w:val="center"/>
          </w:tcPr>
          <w:p w14:paraId="4A1433DD" w14:textId="657A191C" w:rsidR="00A56726" w:rsidRPr="00F1513E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第二阶段补退选</w:t>
            </w:r>
          </w:p>
        </w:tc>
        <w:tc>
          <w:tcPr>
            <w:tcW w:w="4958" w:type="dxa"/>
            <w:vAlign w:val="center"/>
          </w:tcPr>
          <w:p w14:paraId="04167071" w14:textId="325B50FF" w:rsidR="00A56726" w:rsidRPr="00F1513E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9月1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日中午1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：3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日中午1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：0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95" w:type="dxa"/>
            <w:vAlign w:val="center"/>
          </w:tcPr>
          <w:p w14:paraId="6BE459A4" w14:textId="3861F7F7" w:rsidR="00A56726" w:rsidRPr="00F1513E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先到先得</w:t>
            </w:r>
            <w:r w:rsidR="00CC1D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="00CC1D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退课的</w:t>
            </w:r>
            <w:proofErr w:type="gramEnd"/>
            <w:r w:rsidR="00CC1D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课程资源</w:t>
            </w:r>
            <w:r w:rsidR="00537D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将累计于</w:t>
            </w:r>
            <w:r w:rsidR="00BF76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每日</w:t>
            </w:r>
            <w:r w:rsidR="00537D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中午1</w:t>
            </w:r>
            <w:r w:rsidR="00537DC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="00537D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：3</w:t>
            </w:r>
            <w:r w:rsidR="00537DC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537D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统一释放</w:t>
            </w:r>
          </w:p>
        </w:tc>
      </w:tr>
      <w:tr w:rsidR="00F1513E" w:rsidRPr="00F1513E" w14:paraId="2C58A44D" w14:textId="77777777" w:rsidTr="002477C9">
        <w:trPr>
          <w:trHeight w:val="404"/>
        </w:trPr>
        <w:tc>
          <w:tcPr>
            <w:tcW w:w="3121" w:type="dxa"/>
            <w:gridSpan w:val="2"/>
            <w:vAlign w:val="center"/>
          </w:tcPr>
          <w:p w14:paraId="3EE14F8F" w14:textId="6FBC89D7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第三阶段补选</w:t>
            </w:r>
          </w:p>
        </w:tc>
        <w:tc>
          <w:tcPr>
            <w:tcW w:w="4958" w:type="dxa"/>
            <w:vAlign w:val="center"/>
          </w:tcPr>
          <w:p w14:paraId="64B5F35E" w14:textId="341CB985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9月1</w:t>
            </w:r>
            <w:r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日中午1</w:t>
            </w:r>
            <w:r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CD2E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0-9</w:t>
            </w: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</w:t>
            </w:r>
            <w:r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日下午1</w:t>
            </w:r>
            <w:r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：0</w:t>
            </w:r>
            <w:r w:rsidRPr="00E6700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95" w:type="dxa"/>
            <w:vAlign w:val="center"/>
          </w:tcPr>
          <w:p w14:paraId="334655DC" w14:textId="28E0B58A" w:rsidR="00A56726" w:rsidRPr="00E6700B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0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不能退选</w:t>
            </w:r>
          </w:p>
        </w:tc>
      </w:tr>
      <w:tr w:rsidR="00F1513E" w:rsidRPr="00F1513E" w14:paraId="7B4C55F7" w14:textId="77777777" w:rsidTr="002477C9">
        <w:trPr>
          <w:trHeight w:val="424"/>
        </w:trPr>
        <w:tc>
          <w:tcPr>
            <w:tcW w:w="3121" w:type="dxa"/>
            <w:gridSpan w:val="2"/>
            <w:vAlign w:val="center"/>
          </w:tcPr>
          <w:p w14:paraId="7A6A3432" w14:textId="06D3E7DB" w:rsidR="00A56726" w:rsidRPr="00F1513E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选课系统关闭</w:t>
            </w:r>
          </w:p>
        </w:tc>
        <w:tc>
          <w:tcPr>
            <w:tcW w:w="4958" w:type="dxa"/>
            <w:vAlign w:val="center"/>
          </w:tcPr>
          <w:p w14:paraId="576166C9" w14:textId="28CE1B00" w:rsidR="00A56726" w:rsidRPr="00F1513E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日下午1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：0</w:t>
            </w:r>
            <w:r w:rsidRPr="00F1513E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95" w:type="dxa"/>
            <w:vAlign w:val="center"/>
          </w:tcPr>
          <w:p w14:paraId="4EB11A57" w14:textId="77777777" w:rsidR="00A56726" w:rsidRPr="00F1513E" w:rsidRDefault="00A56726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513E" w:rsidRPr="00F1513E" w14:paraId="7062BECA" w14:textId="77777777" w:rsidTr="009563D6">
        <w:trPr>
          <w:trHeight w:val="829"/>
        </w:trPr>
        <w:tc>
          <w:tcPr>
            <w:tcW w:w="10474" w:type="dxa"/>
            <w:gridSpan w:val="4"/>
            <w:vAlign w:val="center"/>
          </w:tcPr>
          <w:p w14:paraId="22CB6808" w14:textId="021CD253" w:rsidR="00F1513E" w:rsidRPr="00F1513E" w:rsidRDefault="00F1513E" w:rsidP="009563D6">
            <w:pPr>
              <w:widowControl/>
              <w:wordWrap w:val="0"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选课系统关闭后公布最终选课情况，请登入“</w:t>
            </w:r>
            <w:r w:rsidR="00C731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选课系统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”→“</w:t>
            </w:r>
            <w:r w:rsidR="00C731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查看</w:t>
            </w:r>
            <w:r w:rsidRPr="00F15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我的课表”查询。</w:t>
            </w:r>
          </w:p>
        </w:tc>
      </w:tr>
    </w:tbl>
    <w:p w14:paraId="058C88CB" w14:textId="77777777" w:rsidR="003F23EA" w:rsidRPr="003F23EA" w:rsidRDefault="003F23EA" w:rsidP="009563D6">
      <w:pPr>
        <w:widowControl/>
        <w:wordWrap w:val="0"/>
        <w:adjustRightInd w:val="0"/>
        <w:snapToGrid w:val="0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5C3A0160" w14:textId="6CCB5E5A" w:rsidR="003F23EA" w:rsidRPr="003F23EA" w:rsidRDefault="003F23EA" w:rsidP="005A45C9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选课要求</w:t>
      </w:r>
    </w:p>
    <w:p w14:paraId="3853AA46" w14:textId="689C07C8" w:rsidR="003F23EA" w:rsidRPr="00E62DDD" w:rsidRDefault="003F23EA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研究生应在导师指导下，根据培养方案的要求，结合个人知识结构和专业要求，</w:t>
      </w:r>
      <w:r w:rsidR="00F1513E">
        <w:rPr>
          <w:rFonts w:ascii="宋体" w:eastAsia="宋体" w:hAnsi="宋体" w:cs="宋体" w:hint="eastAsia"/>
          <w:kern w:val="0"/>
          <w:sz w:val="24"/>
          <w:szCs w:val="24"/>
        </w:rPr>
        <w:t>制定个人培养计划，并在培养计划范围内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进行选课。</w:t>
      </w:r>
      <w:r w:rsidR="00E62DDD" w:rsidRPr="00E62DDD">
        <w:rPr>
          <w:rFonts w:ascii="宋体" w:eastAsia="宋体" w:hAnsi="宋体" w:cs="宋体" w:hint="eastAsia"/>
          <w:kern w:val="0"/>
          <w:sz w:val="24"/>
          <w:szCs w:val="24"/>
        </w:rPr>
        <w:t>请同学们在网上选课前，认真阅读选课</w:t>
      </w:r>
      <w:r w:rsidR="00787746">
        <w:rPr>
          <w:rFonts w:ascii="宋体" w:eastAsia="宋体" w:hAnsi="宋体" w:cs="宋体" w:hint="eastAsia"/>
          <w:kern w:val="0"/>
          <w:sz w:val="24"/>
          <w:szCs w:val="24"/>
        </w:rPr>
        <w:t>系统操作</w:t>
      </w:r>
      <w:bookmarkStart w:id="0" w:name="_GoBack"/>
      <w:bookmarkEnd w:id="0"/>
      <w:r w:rsidR="009338A4">
        <w:rPr>
          <w:rFonts w:ascii="宋体" w:eastAsia="宋体" w:hAnsi="宋体" w:cs="宋体" w:hint="eastAsia"/>
          <w:kern w:val="0"/>
          <w:sz w:val="24"/>
          <w:szCs w:val="24"/>
        </w:rPr>
        <w:t>指导手册</w:t>
      </w:r>
      <w:r w:rsidR="00E62DDD" w:rsidRPr="00E62DDD">
        <w:rPr>
          <w:rFonts w:ascii="宋体" w:eastAsia="宋体" w:hAnsi="宋体" w:cs="宋体" w:hint="eastAsia"/>
          <w:kern w:val="0"/>
          <w:sz w:val="24"/>
          <w:szCs w:val="24"/>
        </w:rPr>
        <w:t>（选课</w:t>
      </w:r>
      <w:r w:rsidR="00787746">
        <w:rPr>
          <w:rFonts w:ascii="宋体" w:eastAsia="宋体" w:hAnsi="宋体" w:cs="宋体" w:hint="eastAsia"/>
          <w:kern w:val="0"/>
          <w:sz w:val="24"/>
          <w:szCs w:val="24"/>
        </w:rPr>
        <w:t>系统操作</w:t>
      </w:r>
      <w:r w:rsidR="009338A4">
        <w:rPr>
          <w:rFonts w:ascii="宋体" w:eastAsia="宋体" w:hAnsi="宋体" w:cs="宋体" w:hint="eastAsia"/>
          <w:kern w:val="0"/>
          <w:sz w:val="24"/>
          <w:szCs w:val="24"/>
        </w:rPr>
        <w:t>指导手册</w:t>
      </w:r>
      <w:r w:rsidR="00787746">
        <w:rPr>
          <w:rFonts w:ascii="宋体" w:eastAsia="宋体" w:hAnsi="宋体" w:cs="宋体" w:hint="eastAsia"/>
          <w:kern w:val="0"/>
          <w:sz w:val="24"/>
          <w:szCs w:val="24"/>
        </w:rPr>
        <w:t>见附件</w:t>
      </w:r>
      <w:r w:rsidR="00E62DDD" w:rsidRPr="00E62DDD">
        <w:rPr>
          <w:rFonts w:ascii="宋体" w:eastAsia="宋体" w:hAnsi="宋体" w:cs="宋体" w:hint="eastAsia"/>
          <w:kern w:val="0"/>
          <w:sz w:val="24"/>
          <w:szCs w:val="24"/>
        </w:rPr>
        <w:t>），以免误操作。未进行网上选课的课程，将无法录入成绩。</w:t>
      </w:r>
    </w:p>
    <w:p w14:paraId="7CB81691" w14:textId="4F23FAFE" w:rsidR="003F23EA" w:rsidRPr="003F23EA" w:rsidRDefault="003F23EA" w:rsidP="005A45C9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选课方法</w:t>
      </w:r>
    </w:p>
    <w:p w14:paraId="5CA2F778" w14:textId="12451B0D" w:rsidR="00080224" w:rsidRPr="00A93C06" w:rsidRDefault="00080224" w:rsidP="00CE32FD">
      <w:pPr>
        <w:pStyle w:val="a5"/>
        <w:widowControl/>
        <w:numPr>
          <w:ilvl w:val="0"/>
          <w:numId w:val="2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选课地址：</w:t>
      </w:r>
      <w:r w:rsidR="003F23EA" w:rsidRPr="00A93C06">
        <w:rPr>
          <w:rFonts w:ascii="宋体" w:eastAsia="宋体" w:hAnsi="宋体" w:cs="宋体" w:hint="eastAsia"/>
          <w:kern w:val="0"/>
          <w:sz w:val="24"/>
          <w:szCs w:val="24"/>
        </w:rPr>
        <w:t>北京大学医学部研究生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选课平台</w:t>
      </w:r>
      <w:r w:rsidR="003F23EA" w:rsidRPr="00A93C06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A93C06">
        <w:rPr>
          <w:rFonts w:ascii="宋体" w:eastAsia="宋体" w:hAnsi="宋体" w:cs="宋体"/>
          <w:kern w:val="0"/>
          <w:sz w:val="24"/>
          <w:szCs w:val="21"/>
        </w:rPr>
        <w:t>http://yyfw.bjmu.edu.cn/yjsxkapp/sys/xsxkapp/index.html</w:t>
      </w:r>
      <w:r w:rsidR="003F23EA" w:rsidRPr="00A93C06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AF79B0" w:rsidRPr="00A93C0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101C00F4" w14:textId="709BD67F" w:rsidR="00080224" w:rsidRPr="00A93C06" w:rsidRDefault="00080224" w:rsidP="00CE32FD">
      <w:pPr>
        <w:pStyle w:val="a5"/>
        <w:widowControl/>
        <w:numPr>
          <w:ilvl w:val="0"/>
          <w:numId w:val="2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制定培养计划：点击“我的计划”制定我的培养计划，添加进入培养计划</w:t>
      </w:r>
      <w:r w:rsidR="008E0AA1" w:rsidRPr="00A93C06">
        <w:rPr>
          <w:rFonts w:ascii="宋体" w:eastAsia="宋体" w:hAnsi="宋体" w:cs="宋体" w:hint="eastAsia"/>
          <w:kern w:val="0"/>
          <w:sz w:val="24"/>
          <w:szCs w:val="24"/>
        </w:rPr>
        <w:t>且确认提交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的课程方可选课</w:t>
      </w:r>
      <w:r w:rsidR="008E0AA1" w:rsidRPr="00A93C06">
        <w:rPr>
          <w:rFonts w:ascii="宋体" w:eastAsia="宋体" w:hAnsi="宋体" w:cs="宋体" w:hint="eastAsia"/>
          <w:kern w:val="0"/>
          <w:sz w:val="24"/>
          <w:szCs w:val="24"/>
        </w:rPr>
        <w:t>操作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3D46C265" w14:textId="35B53BF9" w:rsidR="003F23EA" w:rsidRPr="00A93C06" w:rsidRDefault="00080224" w:rsidP="00CE32FD">
      <w:pPr>
        <w:pStyle w:val="a5"/>
        <w:widowControl/>
        <w:numPr>
          <w:ilvl w:val="0"/>
          <w:numId w:val="2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选课：点击“我的选课”根据不同轮次的要求，按照个人学习安排选择</w:t>
      </w:r>
      <w:r w:rsidR="008E0AA1" w:rsidRPr="00A93C06">
        <w:rPr>
          <w:rFonts w:ascii="宋体" w:eastAsia="宋体" w:hAnsi="宋体" w:cs="宋体" w:hint="eastAsia"/>
          <w:kern w:val="0"/>
          <w:sz w:val="24"/>
          <w:szCs w:val="24"/>
        </w:rPr>
        <w:t>已纳入本人培养计划的课程</w:t>
      </w:r>
      <w:r w:rsidR="003F23EA" w:rsidRPr="00A93C0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10773DA9" w14:textId="18687CE8" w:rsidR="003F23EA" w:rsidRPr="00A93C06" w:rsidRDefault="003F23EA" w:rsidP="00CE32FD">
      <w:pPr>
        <w:pStyle w:val="a5"/>
        <w:widowControl/>
        <w:numPr>
          <w:ilvl w:val="0"/>
          <w:numId w:val="2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临床/口腔/护理硕士专业学位学生（含</w:t>
      </w:r>
      <w:r w:rsidR="00EA7B22" w:rsidRPr="00A93C06">
        <w:rPr>
          <w:rFonts w:ascii="宋体" w:eastAsia="宋体" w:hAnsi="宋体" w:cs="宋体" w:hint="eastAsia"/>
          <w:kern w:val="0"/>
          <w:sz w:val="24"/>
          <w:szCs w:val="24"/>
        </w:rPr>
        <w:t>同等学力人员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）限选周一至周五9-12节和周末开课课程。</w:t>
      </w:r>
      <w:r w:rsidR="007309D1" w:rsidRPr="007309D1">
        <w:rPr>
          <w:rFonts w:ascii="宋体" w:eastAsia="宋体" w:hAnsi="宋体" w:cs="宋体" w:hint="eastAsia"/>
          <w:kern w:val="0"/>
          <w:sz w:val="24"/>
          <w:szCs w:val="24"/>
        </w:rPr>
        <w:t>在选课界面，所有课程名称显示蓝色的课程，均有课程备注</w:t>
      </w:r>
      <w:r w:rsidR="007309D1">
        <w:rPr>
          <w:rFonts w:ascii="宋体" w:eastAsia="宋体" w:hAnsi="宋体" w:cs="宋体" w:hint="eastAsia"/>
          <w:kern w:val="0"/>
          <w:sz w:val="24"/>
          <w:szCs w:val="24"/>
        </w:rPr>
        <w:t>，请认真阅读。</w:t>
      </w:r>
    </w:p>
    <w:p w14:paraId="49853929" w14:textId="360115F6" w:rsidR="003F23EA" w:rsidRPr="00A93C06" w:rsidRDefault="003F23EA" w:rsidP="00CE32FD">
      <w:pPr>
        <w:pStyle w:val="a5"/>
        <w:widowControl/>
        <w:numPr>
          <w:ilvl w:val="0"/>
          <w:numId w:val="2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选修北大本部课程：</w:t>
      </w:r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填写《北京大学医学部研究生选修北京大学校本部研究生课程申请表》</w:t>
      </w:r>
      <w:r w:rsidR="0096433A">
        <w:rPr>
          <w:rFonts w:ascii="宋体" w:eastAsia="宋体" w:hAnsi="宋体" w:cs="宋体" w:hint="eastAsia"/>
          <w:kern w:val="0"/>
          <w:sz w:val="24"/>
          <w:szCs w:val="24"/>
        </w:rPr>
        <w:t>（在研究所综合服务门户</w:t>
      </w:r>
      <w:r w:rsidR="0096433A" w:rsidRPr="00A93C06">
        <w:rPr>
          <w:rFonts w:ascii="宋体" w:eastAsia="宋体" w:hAnsi="宋体" w:cs="宋体"/>
          <w:kern w:val="0"/>
          <w:sz w:val="24"/>
          <w:szCs w:val="21"/>
        </w:rPr>
        <w:t>http://yyfw.bjmu.edu.cn</w:t>
      </w:r>
      <w:r w:rsidR="0096433A">
        <w:rPr>
          <w:rFonts w:ascii="宋体" w:eastAsia="宋体" w:hAnsi="宋体" w:cs="宋体" w:hint="eastAsia"/>
          <w:kern w:val="0"/>
          <w:sz w:val="24"/>
          <w:szCs w:val="24"/>
        </w:rPr>
        <w:t>→研究生培养→</w:t>
      </w:r>
      <w:r w:rsidR="0096433A" w:rsidRPr="00A93C06">
        <w:rPr>
          <w:rFonts w:ascii="宋体" w:eastAsia="宋体" w:hAnsi="宋体" w:cs="宋体" w:hint="eastAsia"/>
          <w:kern w:val="0"/>
          <w:sz w:val="24"/>
          <w:szCs w:val="24"/>
        </w:rPr>
        <w:t>选修北京大学校本部研究生课程</w:t>
      </w:r>
      <w:r w:rsidR="0096433A">
        <w:rPr>
          <w:rFonts w:ascii="宋体" w:eastAsia="宋体" w:hAnsi="宋体" w:cs="宋体" w:hint="eastAsia"/>
          <w:kern w:val="0"/>
          <w:sz w:val="24"/>
          <w:szCs w:val="24"/>
        </w:rPr>
        <w:t>下载）</w:t>
      </w:r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，经导师、所在院（部）主管研究生工作办公室签字盖章，</w:t>
      </w:r>
      <w:r w:rsidR="0096433A" w:rsidRPr="00A93C06">
        <w:rPr>
          <w:rFonts w:ascii="宋体" w:eastAsia="宋体" w:hAnsi="宋体" w:cs="宋体" w:hint="eastAsia"/>
          <w:kern w:val="0"/>
          <w:sz w:val="24"/>
          <w:szCs w:val="24"/>
        </w:rPr>
        <w:t>携带本人学生证到开课院系教务部门申请选课，具体选课方式根据开课院系安排办理。</w:t>
      </w:r>
      <w:r w:rsidR="0096433A" w:rsidRPr="0096433A">
        <w:rPr>
          <w:rFonts w:ascii="宋体" w:eastAsia="宋体" w:hAnsi="宋体" w:cs="宋体" w:hint="eastAsia"/>
          <w:kern w:val="0"/>
          <w:sz w:val="24"/>
          <w:szCs w:val="24"/>
        </w:rPr>
        <w:t>请各学院将研究生的选课信息汇总至《医学部研究生选修北京大学校本部研究生课程汇总表》，审核盖章后统一提交</w:t>
      </w:r>
      <w:proofErr w:type="gramStart"/>
      <w:r w:rsidR="0096433A" w:rsidRPr="0096433A">
        <w:rPr>
          <w:rFonts w:ascii="宋体" w:eastAsia="宋体" w:hAnsi="宋体" w:cs="宋体" w:hint="eastAsia"/>
          <w:kern w:val="0"/>
          <w:sz w:val="24"/>
          <w:szCs w:val="24"/>
        </w:rPr>
        <w:t>给培养</w:t>
      </w:r>
      <w:proofErr w:type="gramEnd"/>
      <w:r w:rsidR="0096433A" w:rsidRPr="0096433A">
        <w:rPr>
          <w:rFonts w:ascii="宋体" w:eastAsia="宋体" w:hAnsi="宋体" w:cs="宋体" w:hint="eastAsia"/>
          <w:kern w:val="0"/>
          <w:sz w:val="24"/>
          <w:szCs w:val="24"/>
        </w:rPr>
        <w:t>办公室，培养办公室将据此接受成绩证明。课程学习结束，研究生须在开课学院开具成绩单（成绩单须包含课程中英文名称、开学学年、开课学期、学分、学时、学生姓名、学号、总成绩等信息，加盖开课学院教务章）</w:t>
      </w:r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，交至研究生院医学部分院培养办（医学部行政</w:t>
      </w:r>
      <w:r w:rsidR="0096433A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号楼324室）录入成绩。注意：未经申请程序所获得的课程成绩不能录入。</w:t>
      </w:r>
    </w:p>
    <w:p w14:paraId="610FADFD" w14:textId="0CDC3ADF" w:rsidR="00CE32FD" w:rsidRPr="00A93C06" w:rsidRDefault="00CE32FD" w:rsidP="00CE32FD">
      <w:pPr>
        <w:pStyle w:val="a5"/>
        <w:widowControl/>
        <w:numPr>
          <w:ilvl w:val="0"/>
          <w:numId w:val="2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缓考的课程：</w:t>
      </w:r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已提交缓</w:t>
      </w:r>
      <w:proofErr w:type="gramStart"/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考申请且</w:t>
      </w:r>
      <w:proofErr w:type="gramEnd"/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审批通过的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课程无需重新选课，但应在开学初与任课教师沟通，说明情况，根据教师安排，参加课程学习和考核。</w:t>
      </w:r>
    </w:p>
    <w:p w14:paraId="7DF896CD" w14:textId="505A9ACB" w:rsidR="00CE32FD" w:rsidRPr="00A93C06" w:rsidRDefault="00CE32FD" w:rsidP="00CE32FD">
      <w:pPr>
        <w:pStyle w:val="a5"/>
        <w:widowControl/>
        <w:numPr>
          <w:ilvl w:val="0"/>
          <w:numId w:val="2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重修的课程：重修的课程无需</w:t>
      </w:r>
      <w:r w:rsidR="00830179" w:rsidRPr="00A93C06">
        <w:rPr>
          <w:rFonts w:ascii="宋体" w:eastAsia="宋体" w:hAnsi="宋体" w:cs="宋体" w:hint="eastAsia"/>
          <w:kern w:val="0"/>
          <w:sz w:val="24"/>
          <w:szCs w:val="24"/>
        </w:rPr>
        <w:t>在系统中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重新选课，请于</w:t>
      </w:r>
      <w:r w:rsidR="00526C56">
        <w:rPr>
          <w:rFonts w:ascii="宋体" w:eastAsia="宋体" w:hAnsi="宋体" w:cs="宋体" w:hint="eastAsia"/>
          <w:kern w:val="0"/>
          <w:sz w:val="24"/>
          <w:szCs w:val="24"/>
        </w:rPr>
        <w:t>9月10日下午17：00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第一轮预选结束前提交</w:t>
      </w:r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《北京大学医学部研究生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重新学习申请表</w:t>
      </w:r>
      <w:r w:rsidR="00B1378D" w:rsidRPr="00A93C06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办理重修手续</w:t>
      </w:r>
      <w:r w:rsidR="002C5DAB" w:rsidRPr="00A93C06">
        <w:rPr>
          <w:rFonts w:ascii="宋体" w:eastAsia="宋体" w:hAnsi="宋体" w:cs="宋体" w:hint="eastAsia"/>
          <w:kern w:val="0"/>
          <w:sz w:val="24"/>
          <w:szCs w:val="24"/>
        </w:rPr>
        <w:t>，重修课程的选课结果</w:t>
      </w:r>
      <w:r w:rsidR="00AE0351" w:rsidRPr="00A93C06">
        <w:rPr>
          <w:rFonts w:ascii="宋体" w:eastAsia="宋体" w:hAnsi="宋体" w:cs="宋体" w:hint="eastAsia"/>
          <w:kern w:val="0"/>
          <w:sz w:val="24"/>
          <w:szCs w:val="24"/>
        </w:rPr>
        <w:t>可在选课情况公布后查看</w:t>
      </w:r>
      <w:r w:rsidRPr="00A93C0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A93C06">
        <w:rPr>
          <w:rFonts w:ascii="宋体" w:eastAsia="宋体" w:hAnsi="宋体" w:cs="宋体" w:hint="eastAsia"/>
          <w:bCs/>
          <w:kern w:val="0"/>
          <w:sz w:val="24"/>
          <w:szCs w:val="24"/>
        </w:rPr>
        <w:t>根据教育部41号令要求,考核成绩如实记录，同时在成绩单中标注“重修”。</w:t>
      </w:r>
    </w:p>
    <w:p w14:paraId="478365EC" w14:textId="77777777" w:rsidR="00B1378D" w:rsidRPr="002477C9" w:rsidRDefault="00B1378D" w:rsidP="00B1378D">
      <w:pPr>
        <w:pStyle w:val="a5"/>
        <w:widowControl/>
        <w:wordWrap w:val="0"/>
        <w:snapToGrid w:val="0"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6EEBFA6" w14:textId="799D6B34" w:rsidR="003F23EA" w:rsidRPr="003F23EA" w:rsidRDefault="003F23EA" w:rsidP="005A45C9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退选课程</w:t>
      </w:r>
    </w:p>
    <w:p w14:paraId="54F13C19" w14:textId="7A86EE7A" w:rsidR="003F23EA" w:rsidRDefault="00F1513E" w:rsidP="0096433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如有202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年9月</w:t>
      </w:r>
      <w:r>
        <w:rPr>
          <w:rFonts w:ascii="宋体" w:eastAsia="宋体" w:hAnsi="宋体" w:cs="宋体"/>
          <w:kern w:val="0"/>
          <w:sz w:val="24"/>
          <w:szCs w:val="24"/>
        </w:rPr>
        <w:t>17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：00选课系统关闭后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proofErr w:type="gramStart"/>
      <w:r w:rsidR="000B0D81">
        <w:rPr>
          <w:rFonts w:ascii="宋体" w:eastAsia="宋体" w:hAnsi="宋体" w:cs="宋体" w:hint="eastAsia"/>
          <w:kern w:val="0"/>
          <w:sz w:val="24"/>
          <w:szCs w:val="24"/>
        </w:rPr>
        <w:t>仍需退课者</w:t>
      </w:r>
      <w:proofErr w:type="gramEnd"/>
      <w:r w:rsidR="000B0D81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>
        <w:rPr>
          <w:rFonts w:ascii="宋体" w:eastAsia="宋体" w:hAnsi="宋体" w:cs="宋体" w:hint="eastAsia"/>
          <w:kern w:val="0"/>
          <w:sz w:val="24"/>
          <w:szCs w:val="24"/>
        </w:rPr>
        <w:t>提供</w:t>
      </w:r>
      <w:proofErr w:type="gramStart"/>
      <w:r w:rsidRPr="00F1513E">
        <w:rPr>
          <w:rFonts w:ascii="宋体" w:eastAsia="宋体" w:hAnsi="宋体" w:cs="宋体" w:hint="eastAsia"/>
          <w:kern w:val="0"/>
          <w:sz w:val="24"/>
          <w:szCs w:val="24"/>
        </w:rPr>
        <w:t>一次退课机</w:t>
      </w:r>
      <w:proofErr w:type="gramEnd"/>
      <w:r w:rsidRPr="00F1513E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B0D81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在该课程开课7天内（24×7=168小时内）自行登录系统</w:t>
      </w:r>
      <w:r w:rsidR="000B0D81">
        <w:rPr>
          <w:rFonts w:ascii="宋体" w:eastAsia="宋体" w:hAnsi="宋体" w:cs="宋体" w:hint="eastAsia"/>
          <w:kern w:val="0"/>
          <w:sz w:val="24"/>
          <w:szCs w:val="24"/>
        </w:rPr>
        <w:t>自行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退课</w:t>
      </w:r>
      <w:r w:rsidR="00CE32F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9338A4">
        <w:rPr>
          <w:rFonts w:ascii="宋体" w:eastAsia="宋体" w:hAnsi="宋体" w:cs="宋体" w:hint="eastAsia"/>
          <w:kern w:val="0"/>
          <w:sz w:val="24"/>
          <w:szCs w:val="24"/>
        </w:rPr>
        <w:t>如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进行退课操作请反复确认，该阶段课程一经退选将无法补选。</w:t>
      </w:r>
      <w:r w:rsidR="000B0D81">
        <w:rPr>
          <w:rFonts w:ascii="宋体" w:eastAsia="宋体" w:hAnsi="宋体" w:cs="宋体" w:hint="eastAsia"/>
          <w:kern w:val="0"/>
          <w:sz w:val="24"/>
          <w:szCs w:val="24"/>
        </w:rPr>
        <w:t>除此之外，</w:t>
      </w:r>
      <w:r w:rsidR="000B0D81" w:rsidRPr="003F23EA">
        <w:rPr>
          <w:rFonts w:ascii="宋体" w:eastAsia="宋体" w:hAnsi="宋体" w:cs="宋体" w:hint="eastAsia"/>
          <w:kern w:val="0"/>
          <w:sz w:val="24"/>
          <w:szCs w:val="24"/>
        </w:rPr>
        <w:t>此后不再受理</w:t>
      </w:r>
      <w:r w:rsidR="000B0D81">
        <w:rPr>
          <w:rFonts w:ascii="宋体" w:eastAsia="宋体" w:hAnsi="宋体" w:cs="宋体" w:hint="eastAsia"/>
          <w:kern w:val="0"/>
          <w:sz w:val="24"/>
          <w:szCs w:val="24"/>
        </w:rPr>
        <w:t>任何</w:t>
      </w:r>
      <w:r w:rsidR="000B0D81" w:rsidRPr="003F23EA">
        <w:rPr>
          <w:rFonts w:ascii="宋体" w:eastAsia="宋体" w:hAnsi="宋体" w:cs="宋体" w:hint="eastAsia"/>
          <w:kern w:val="0"/>
          <w:sz w:val="24"/>
          <w:szCs w:val="24"/>
        </w:rPr>
        <w:t>增、退、</w:t>
      </w:r>
      <w:proofErr w:type="gramStart"/>
      <w:r w:rsidR="000B0D81" w:rsidRPr="003F23EA">
        <w:rPr>
          <w:rFonts w:ascii="宋体" w:eastAsia="宋体" w:hAnsi="宋体" w:cs="宋体" w:hint="eastAsia"/>
          <w:kern w:val="0"/>
          <w:sz w:val="24"/>
          <w:szCs w:val="24"/>
        </w:rPr>
        <w:t>改课事宜</w:t>
      </w:r>
      <w:proofErr w:type="gramEnd"/>
      <w:r w:rsidR="000B0D81" w:rsidRPr="003F23E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936DE07" w14:textId="77777777" w:rsidR="005A45C9" w:rsidRPr="003F23EA" w:rsidRDefault="005A45C9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59B6E83" w14:textId="411CE6B8" w:rsidR="003F23EA" w:rsidRPr="003F23EA" w:rsidRDefault="003F23EA" w:rsidP="005A45C9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选课结果</w:t>
      </w:r>
    </w:p>
    <w:p w14:paraId="76EB72D9" w14:textId="2F0D8A3F" w:rsidR="003F23EA" w:rsidRPr="003F23EA" w:rsidRDefault="005A45C9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年9月</w:t>
      </w:r>
      <w:r>
        <w:rPr>
          <w:rFonts w:ascii="宋体" w:eastAsia="宋体" w:hAnsi="宋体" w:cs="宋体"/>
          <w:kern w:val="0"/>
          <w:sz w:val="24"/>
          <w:szCs w:val="24"/>
        </w:rPr>
        <w:t>17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：00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起网上选课</w:t>
      </w:r>
      <w:r>
        <w:rPr>
          <w:rFonts w:ascii="宋体" w:eastAsia="宋体" w:hAnsi="宋体" w:cs="宋体" w:hint="eastAsia"/>
          <w:kern w:val="0"/>
          <w:sz w:val="24"/>
          <w:szCs w:val="24"/>
        </w:rPr>
        <w:t>结果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将锁定，在此之前，请同学务必</w:t>
      </w:r>
      <w:r>
        <w:rPr>
          <w:rFonts w:ascii="宋体" w:eastAsia="宋体" w:hAnsi="宋体" w:cs="宋体" w:hint="eastAsia"/>
          <w:kern w:val="0"/>
          <w:sz w:val="24"/>
          <w:szCs w:val="24"/>
        </w:rPr>
        <w:t>根据各阶段选课安排及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核查本人选课结果，如有差错及时</w:t>
      </w:r>
      <w:r>
        <w:rPr>
          <w:rFonts w:ascii="宋体" w:eastAsia="宋体" w:hAnsi="宋体" w:cs="宋体" w:hint="eastAsia"/>
          <w:kern w:val="0"/>
          <w:sz w:val="24"/>
          <w:szCs w:val="24"/>
        </w:rPr>
        <w:t>按需调整</w:t>
      </w:r>
      <w:r w:rsidR="003F23EA" w:rsidRPr="003F23E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1A1F82D" w14:textId="4A0B59E6" w:rsidR="003F23EA" w:rsidRDefault="003F23EA" w:rsidP="003F23EA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选课结束后，请每位同学务必</w:t>
      </w:r>
      <w:r w:rsidR="005A45C9">
        <w:rPr>
          <w:rFonts w:ascii="宋体" w:eastAsia="宋体" w:hAnsi="宋体" w:cs="宋体" w:hint="eastAsia"/>
          <w:kern w:val="0"/>
          <w:sz w:val="24"/>
          <w:szCs w:val="24"/>
        </w:rPr>
        <w:t>留存</w:t>
      </w: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自己的选课结果。</w:t>
      </w:r>
    </w:p>
    <w:p w14:paraId="592E400D" w14:textId="2188E9C8" w:rsidR="00CE32FD" w:rsidRDefault="00CE32FD" w:rsidP="005A45C9">
      <w:pPr>
        <w:widowControl/>
        <w:wordWrap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C7D588B" w14:textId="77157295" w:rsidR="005A45C9" w:rsidRPr="005A45C9" w:rsidRDefault="005A45C9" w:rsidP="005A45C9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A45C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课程安排</w:t>
      </w:r>
    </w:p>
    <w:p w14:paraId="7CBDBB9D" w14:textId="419B3B90" w:rsidR="00424999" w:rsidRPr="00E62DDD" w:rsidRDefault="00424999" w:rsidP="00E62DDD">
      <w:pPr>
        <w:pStyle w:val="a5"/>
        <w:widowControl/>
        <w:numPr>
          <w:ilvl w:val="0"/>
          <w:numId w:val="6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999">
        <w:rPr>
          <w:rFonts w:ascii="宋体" w:eastAsia="宋体" w:hAnsi="宋体" w:cs="宋体" w:hint="eastAsia"/>
          <w:kern w:val="0"/>
          <w:sz w:val="24"/>
          <w:szCs w:val="24"/>
        </w:rPr>
        <w:t>研究生思想政治理论课</w:t>
      </w:r>
      <w:r w:rsidR="00E62DDD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E62DDD">
        <w:rPr>
          <w:rFonts w:ascii="宋体" w:eastAsia="宋体" w:hAnsi="宋体" w:cs="宋体" w:hint="eastAsia"/>
          <w:kern w:val="0"/>
          <w:sz w:val="24"/>
          <w:szCs w:val="24"/>
        </w:rPr>
        <w:t>《中国马克思主义与当代》2学分，32学时，博士研究生公共必修课。《中国特色社会主义理论与实践研究》，2学分，硕士研究生公共必修课；《马克思主义与社会科学方法论》和《自然辨证法概论》，各1学分，硕士研究生限制性选修课，两门任选一门。</w:t>
      </w:r>
    </w:p>
    <w:p w14:paraId="36667A82" w14:textId="77777777" w:rsidR="005A45C9" w:rsidRDefault="005A45C9" w:rsidP="00E62DDD">
      <w:pPr>
        <w:pStyle w:val="a5"/>
        <w:widowControl/>
        <w:numPr>
          <w:ilvl w:val="0"/>
          <w:numId w:val="6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45C9">
        <w:rPr>
          <w:rFonts w:ascii="宋体" w:eastAsia="宋体" w:hAnsi="宋体" w:cs="宋体" w:hint="eastAsia"/>
          <w:kern w:val="0"/>
          <w:sz w:val="24"/>
          <w:szCs w:val="24"/>
        </w:rPr>
        <w:t>统计学课程：</w:t>
      </w:r>
      <w:r w:rsidR="00CE32FD" w:rsidRPr="005A45C9">
        <w:rPr>
          <w:rFonts w:ascii="宋体" w:eastAsia="宋体" w:hAnsi="宋体" w:cs="宋体" w:hint="eastAsia"/>
          <w:kern w:val="0"/>
          <w:sz w:val="24"/>
          <w:szCs w:val="24"/>
        </w:rPr>
        <w:t>根据培养方案的要求，研究生可根据个人基础及研究需要在课表中所列的生物统计学基础、生物统计学进阶、生物统计学专题、医学统计学基础、医学统计学进阶、医学统计学专题类课程中选修相应学分作为统计学公共必修课。</w:t>
      </w:r>
    </w:p>
    <w:p w14:paraId="457F286F" w14:textId="5DA29890" w:rsidR="00424999" w:rsidRDefault="005A45C9" w:rsidP="00E62DDD">
      <w:pPr>
        <w:pStyle w:val="a5"/>
        <w:widowControl/>
        <w:numPr>
          <w:ilvl w:val="0"/>
          <w:numId w:val="6"/>
        </w:numPr>
        <w:wordWrap w:val="0"/>
        <w:snapToGrid w:val="0"/>
        <w:spacing w:line="360" w:lineRule="auto"/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公共英语：</w:t>
      </w:r>
      <w:r w:rsidR="00CE32FD" w:rsidRPr="005A45C9">
        <w:rPr>
          <w:rFonts w:ascii="宋体" w:eastAsia="宋体" w:hAnsi="宋体" w:cs="宋体" w:hint="eastAsia"/>
          <w:kern w:val="0"/>
          <w:sz w:val="24"/>
          <w:szCs w:val="24"/>
        </w:rPr>
        <w:t>研究生须根据本专业培养方案的规定，在6门研究生公共英语备选课中（包括：研究生英语综合、研究生英语听说、学术交流英语、研究生英语学术论文写作基础、研究生英语人文名篇选读、西方文化与影视欣赏）选修相应学分以达到公共必修课中关于公共英语的要求。</w:t>
      </w:r>
    </w:p>
    <w:p w14:paraId="41C3C566" w14:textId="3904E48C" w:rsidR="00424999" w:rsidRDefault="00424999" w:rsidP="00424999">
      <w:pPr>
        <w:pStyle w:val="a5"/>
        <w:widowControl/>
        <w:numPr>
          <w:ilvl w:val="0"/>
          <w:numId w:val="6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999">
        <w:rPr>
          <w:rFonts w:ascii="宋体" w:eastAsia="宋体" w:hAnsi="宋体" w:cs="宋体" w:hint="eastAsia"/>
          <w:kern w:val="0"/>
          <w:sz w:val="24"/>
          <w:szCs w:val="24"/>
        </w:rPr>
        <w:t>本学期体育与健康系为研究生开设了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424999">
        <w:rPr>
          <w:rFonts w:ascii="宋体" w:eastAsia="宋体" w:hAnsi="宋体" w:cs="宋体" w:hint="eastAsia"/>
          <w:kern w:val="0"/>
          <w:sz w:val="24"/>
          <w:szCs w:val="24"/>
        </w:rPr>
        <w:t>门</w:t>
      </w:r>
      <w:r w:rsidR="00526C56">
        <w:rPr>
          <w:rFonts w:ascii="宋体" w:eastAsia="宋体" w:hAnsi="宋体" w:cs="宋体" w:hint="eastAsia"/>
          <w:kern w:val="0"/>
          <w:sz w:val="24"/>
          <w:szCs w:val="24"/>
        </w:rPr>
        <w:t>次</w:t>
      </w:r>
      <w:r w:rsidRPr="00424999">
        <w:rPr>
          <w:rFonts w:ascii="宋体" w:eastAsia="宋体" w:hAnsi="宋体" w:cs="宋体" w:hint="eastAsia"/>
          <w:kern w:val="0"/>
          <w:sz w:val="24"/>
          <w:szCs w:val="24"/>
        </w:rPr>
        <w:t>体育选修课</w:t>
      </w:r>
      <w:r w:rsidR="00526C56">
        <w:rPr>
          <w:rFonts w:ascii="宋体" w:eastAsia="宋体" w:hAnsi="宋体" w:cs="宋体" w:hint="eastAsia"/>
          <w:kern w:val="0"/>
          <w:sz w:val="24"/>
          <w:szCs w:val="24"/>
        </w:rPr>
        <w:t>（游泳、羽毛球、瑜伽）</w:t>
      </w:r>
      <w:r w:rsidRPr="00424999">
        <w:rPr>
          <w:rFonts w:ascii="宋体" w:eastAsia="宋体" w:hAnsi="宋体" w:cs="宋体" w:hint="eastAsia"/>
          <w:kern w:val="0"/>
          <w:sz w:val="24"/>
          <w:szCs w:val="24"/>
        </w:rPr>
        <w:t>，欢迎同学们选修。</w:t>
      </w:r>
    </w:p>
    <w:p w14:paraId="7126EDCC" w14:textId="77777777" w:rsidR="00424999" w:rsidRPr="00424999" w:rsidRDefault="00424999" w:rsidP="00424999">
      <w:pPr>
        <w:pStyle w:val="a5"/>
        <w:widowControl/>
        <w:wordWrap w:val="0"/>
        <w:snapToGrid w:val="0"/>
        <w:spacing w:line="360" w:lineRule="auto"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F1B05DE" w14:textId="2EB1F7D7" w:rsidR="00CE32FD" w:rsidRPr="003F23EA" w:rsidRDefault="003F23EA" w:rsidP="005A45C9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课程类型</w:t>
      </w:r>
      <w:r w:rsidR="00CE32FD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424999">
        <w:rPr>
          <w:rFonts w:ascii="宋体" w:eastAsia="宋体" w:hAnsi="宋体" w:cs="宋体" w:hint="eastAsia"/>
          <w:b/>
          <w:kern w:val="0"/>
          <w:sz w:val="24"/>
          <w:szCs w:val="24"/>
        </w:rPr>
        <w:t>以下课程类型与研究生培养方案中对课程的要求相对应，请选课时注意选择符合各自培养方案中课程类型要求的课程。</w:t>
      </w:r>
    </w:p>
    <w:p w14:paraId="12259168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A——公共课；</w:t>
      </w:r>
    </w:p>
    <w:p w14:paraId="46480757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B——基础理论课；</w:t>
      </w:r>
    </w:p>
    <w:p w14:paraId="544E7629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C——实验技术课/临床技能课；</w:t>
      </w:r>
    </w:p>
    <w:p w14:paraId="6117EFC3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D——方法课；</w:t>
      </w:r>
    </w:p>
    <w:p w14:paraId="6E56091E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E——进展课；</w:t>
      </w:r>
    </w:p>
    <w:p w14:paraId="1587F91C" w14:textId="3046D148" w:rsidR="00E62DDD" w:rsidRPr="003F23EA" w:rsidRDefault="003F23EA" w:rsidP="007309D1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F——语言类课程</w:t>
      </w:r>
    </w:p>
    <w:p w14:paraId="64C2FED9" w14:textId="4BED1F49" w:rsidR="003F23EA" w:rsidRPr="003F23EA" w:rsidRDefault="003F23EA" w:rsidP="00E62DDD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医学部</w:t>
      </w:r>
      <w:r w:rsidR="00E62DDD">
        <w:rPr>
          <w:rFonts w:ascii="宋体" w:eastAsia="宋体" w:hAnsi="宋体" w:cs="宋体" w:hint="eastAsia"/>
          <w:b/>
          <w:kern w:val="0"/>
          <w:sz w:val="24"/>
          <w:szCs w:val="24"/>
        </w:rPr>
        <w:t>研究生</w:t>
      </w: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上课时间</w:t>
      </w:r>
    </w:p>
    <w:p w14:paraId="27B7B7DB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第一节 8:00-8:50</w:t>
      </w:r>
    </w:p>
    <w:p w14:paraId="4E150B0C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第二节 9:00-9:50</w:t>
      </w:r>
    </w:p>
    <w:p w14:paraId="1855B7EF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第三节 10:10-11:00</w:t>
      </w:r>
    </w:p>
    <w:p w14:paraId="2B7E06DF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第四节 11:10-12:00</w:t>
      </w:r>
    </w:p>
    <w:p w14:paraId="1CDA5196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第五节 13:00-13:50</w:t>
      </w:r>
    </w:p>
    <w:p w14:paraId="7E78A049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第六节 14:00-14:50</w:t>
      </w:r>
    </w:p>
    <w:p w14:paraId="74AA0495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第七节 15:10-16:00</w:t>
      </w:r>
    </w:p>
    <w:p w14:paraId="397EAFE8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第八节 16:10-17:00</w:t>
      </w:r>
    </w:p>
    <w:p w14:paraId="4C2F20C9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第九节 17:10-18:00</w:t>
      </w:r>
    </w:p>
    <w:p w14:paraId="4709A020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第十节 18:40-19:30</w:t>
      </w:r>
    </w:p>
    <w:p w14:paraId="5750D50C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第十一节 19:40-20:30</w:t>
      </w:r>
    </w:p>
    <w:p w14:paraId="6B6E1547" w14:textId="7CA71112" w:rsidR="00E62DDD" w:rsidRPr="003F23EA" w:rsidRDefault="003F23EA" w:rsidP="007309D1">
      <w:pPr>
        <w:widowControl/>
        <w:wordWrap w:val="0"/>
        <w:snapToGrid w:val="0"/>
        <w:spacing w:line="360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第十二节 20:40-21:30</w:t>
      </w:r>
    </w:p>
    <w:p w14:paraId="46077B91" w14:textId="160C2A9A" w:rsidR="003F23EA" w:rsidRPr="003F23EA" w:rsidRDefault="003F23EA" w:rsidP="00E62DDD">
      <w:pPr>
        <w:pStyle w:val="a5"/>
        <w:widowControl/>
        <w:numPr>
          <w:ilvl w:val="0"/>
          <w:numId w:val="4"/>
        </w:numPr>
        <w:wordWrap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b/>
          <w:kern w:val="0"/>
          <w:sz w:val="24"/>
          <w:szCs w:val="24"/>
        </w:rPr>
        <w:t>特别注意</w:t>
      </w:r>
    </w:p>
    <w:p w14:paraId="281C391A" w14:textId="77777777" w:rsidR="003F23EA" w:rsidRPr="003F23EA" w:rsidRDefault="003F23EA" w:rsidP="003F23EA">
      <w:pPr>
        <w:widowControl/>
        <w:numPr>
          <w:ilvl w:val="0"/>
          <w:numId w:val="1"/>
        </w:numPr>
        <w:wordWrap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研究生选课前应仔细阅读本专业培养方案及选课导读，根据导师指导及方案要求选课。</w:t>
      </w:r>
      <w:r w:rsidRPr="00A93C06">
        <w:rPr>
          <w:rFonts w:ascii="宋体" w:eastAsia="宋体" w:hAnsi="宋体" w:cs="宋体" w:hint="eastAsia"/>
          <w:bCs/>
          <w:kern w:val="0"/>
          <w:sz w:val="24"/>
          <w:szCs w:val="24"/>
        </w:rPr>
        <w:t>毕业年级研究生请尽早关注本人培养方案审核情况，以免因学分不足影响毕业答辩申请。</w:t>
      </w:r>
      <w:r w:rsidRPr="00A93C06">
        <w:rPr>
          <w:rFonts w:ascii="Arial,ˎ̥" w:eastAsia="宋体" w:hAnsi="Arial,ˎ̥" w:cs="宋体"/>
          <w:kern w:val="0"/>
          <w:sz w:val="18"/>
          <w:szCs w:val="18"/>
        </w:rPr>
        <w:t xml:space="preserve"> </w:t>
      </w:r>
    </w:p>
    <w:p w14:paraId="5DC7629A" w14:textId="77777777" w:rsidR="003F23EA" w:rsidRPr="003F23EA" w:rsidRDefault="003F23EA" w:rsidP="003F23EA">
      <w:pPr>
        <w:widowControl/>
        <w:numPr>
          <w:ilvl w:val="0"/>
          <w:numId w:val="1"/>
        </w:numPr>
        <w:wordWrap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研究生全学程均可选修课程，医学部所开设的政治课、英语课、统计课等公共课每学年的两个学期均有开设，请各位同学合理安排课程学习。</w:t>
      </w:r>
      <w:r w:rsidRPr="003F23EA">
        <w:rPr>
          <w:rFonts w:ascii="Arial,ˎ̥" w:eastAsia="宋体" w:hAnsi="Arial,ˎ̥" w:cs="宋体"/>
          <w:kern w:val="0"/>
          <w:sz w:val="18"/>
          <w:szCs w:val="18"/>
        </w:rPr>
        <w:t xml:space="preserve"> </w:t>
      </w:r>
    </w:p>
    <w:p w14:paraId="451E84B6" w14:textId="77777777" w:rsidR="003F23EA" w:rsidRPr="003F23EA" w:rsidRDefault="003F23EA" w:rsidP="003F23EA">
      <w:pPr>
        <w:widowControl/>
        <w:numPr>
          <w:ilvl w:val="0"/>
          <w:numId w:val="1"/>
        </w:numPr>
        <w:wordWrap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研究生课程学习与成绩管理的相关规定请参见《北京大学医学部研究生课程学习与成绩管理办法》。</w:t>
      </w:r>
      <w:r w:rsidRPr="003F23EA">
        <w:rPr>
          <w:rFonts w:ascii="Arial,ˎ̥" w:eastAsia="宋体" w:hAnsi="Arial,ˎ̥" w:cs="宋体"/>
          <w:kern w:val="0"/>
          <w:sz w:val="18"/>
          <w:szCs w:val="18"/>
        </w:rPr>
        <w:t xml:space="preserve"> </w:t>
      </w:r>
    </w:p>
    <w:p w14:paraId="3ED620FE" w14:textId="77777777" w:rsidR="003F23EA" w:rsidRPr="003F23EA" w:rsidRDefault="003F23EA" w:rsidP="003F23EA">
      <w:pPr>
        <w:widowControl/>
        <w:numPr>
          <w:ilvl w:val="0"/>
          <w:numId w:val="1"/>
        </w:numPr>
        <w:wordWrap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有关课程变动情况及通知，将随时在系统公告栏中发布，请同学关注。</w:t>
      </w:r>
    </w:p>
    <w:p w14:paraId="37BC992D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94D1236" w14:textId="77777777" w:rsidR="003F23EA" w:rsidRPr="003F23EA" w:rsidRDefault="003F23EA" w:rsidP="003F23EA">
      <w:pPr>
        <w:widowControl/>
        <w:wordWrap w:val="0"/>
        <w:snapToGrid w:val="0"/>
        <w:spacing w:line="360" w:lineRule="auto"/>
        <w:ind w:left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F23EA">
        <w:rPr>
          <w:rFonts w:ascii="宋体" w:eastAsia="宋体" w:hAnsi="宋体" w:cs="宋体" w:hint="eastAsia"/>
          <w:kern w:val="0"/>
          <w:sz w:val="24"/>
          <w:szCs w:val="24"/>
        </w:rPr>
        <w:t>研究生院培养办公室</w:t>
      </w:r>
    </w:p>
    <w:p w14:paraId="1EEA2A6F" w14:textId="79880E42" w:rsidR="002B1C82" w:rsidRPr="00C11088" w:rsidRDefault="003F23EA" w:rsidP="00C11088">
      <w:pPr>
        <w:wordWrap w:val="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1513E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Pr="00F1513E">
        <w:rPr>
          <w:rFonts w:ascii="宋体" w:eastAsia="宋体" w:hAnsi="宋体" w:cs="宋体"/>
          <w:kern w:val="0"/>
          <w:sz w:val="24"/>
          <w:szCs w:val="24"/>
        </w:rPr>
        <w:t>1</w:t>
      </w:r>
      <w:r w:rsidRPr="00F1513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D771B">
        <w:rPr>
          <w:rFonts w:ascii="宋体" w:eastAsia="宋体" w:hAnsi="宋体" w:cs="宋体" w:hint="eastAsia"/>
          <w:kern w:val="0"/>
          <w:sz w:val="24"/>
          <w:szCs w:val="24"/>
        </w:rPr>
        <w:t>9月2</w:t>
      </w:r>
      <w:r w:rsidRPr="00F1513E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AF79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sectPr w:rsidR="002B1C82" w:rsidRPr="00C1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298D" w14:textId="77777777" w:rsidR="00CB6C67" w:rsidRDefault="00CB6C67" w:rsidP="009563D6">
      <w:r>
        <w:separator/>
      </w:r>
    </w:p>
  </w:endnote>
  <w:endnote w:type="continuationSeparator" w:id="0">
    <w:p w14:paraId="07F7C1F7" w14:textId="77777777" w:rsidR="00CB6C67" w:rsidRDefault="00CB6C67" w:rsidP="0095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ˎ̥">
    <w:altName w:val="Arial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9948" w14:textId="77777777" w:rsidR="00CB6C67" w:rsidRDefault="00CB6C67" w:rsidP="009563D6">
      <w:r>
        <w:separator/>
      </w:r>
    </w:p>
  </w:footnote>
  <w:footnote w:type="continuationSeparator" w:id="0">
    <w:p w14:paraId="2F976DF3" w14:textId="77777777" w:rsidR="00CB6C67" w:rsidRDefault="00CB6C67" w:rsidP="0095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62A1"/>
    <w:multiLevelType w:val="hybridMultilevel"/>
    <w:tmpl w:val="BD0857B2"/>
    <w:lvl w:ilvl="0" w:tplc="4F5E2C9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AB424B"/>
    <w:multiLevelType w:val="hybridMultilevel"/>
    <w:tmpl w:val="17EAD06C"/>
    <w:lvl w:ilvl="0" w:tplc="5CE6455A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5C19CF"/>
    <w:multiLevelType w:val="hybridMultilevel"/>
    <w:tmpl w:val="97C29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970278"/>
    <w:multiLevelType w:val="hybridMultilevel"/>
    <w:tmpl w:val="D9D0A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F705FF"/>
    <w:multiLevelType w:val="multilevel"/>
    <w:tmpl w:val="941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82E6A"/>
    <w:multiLevelType w:val="hybridMultilevel"/>
    <w:tmpl w:val="E07A2C2C"/>
    <w:lvl w:ilvl="0" w:tplc="D9844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DE7CD3"/>
    <w:multiLevelType w:val="hybridMultilevel"/>
    <w:tmpl w:val="E2D813AE"/>
    <w:lvl w:ilvl="0" w:tplc="2C7877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A"/>
    <w:rsid w:val="0005506A"/>
    <w:rsid w:val="0006744F"/>
    <w:rsid w:val="00080224"/>
    <w:rsid w:val="000B0D81"/>
    <w:rsid w:val="00167CC9"/>
    <w:rsid w:val="001F37DF"/>
    <w:rsid w:val="00213A9B"/>
    <w:rsid w:val="002206ED"/>
    <w:rsid w:val="002477C9"/>
    <w:rsid w:val="00297DCC"/>
    <w:rsid w:val="002A5480"/>
    <w:rsid w:val="002B1C82"/>
    <w:rsid w:val="002C5DAB"/>
    <w:rsid w:val="003F23EA"/>
    <w:rsid w:val="003F49F9"/>
    <w:rsid w:val="00424999"/>
    <w:rsid w:val="0042533C"/>
    <w:rsid w:val="0051190A"/>
    <w:rsid w:val="00526C56"/>
    <w:rsid w:val="00537DC6"/>
    <w:rsid w:val="005A45C9"/>
    <w:rsid w:val="007309D1"/>
    <w:rsid w:val="00787746"/>
    <w:rsid w:val="007A2BA9"/>
    <w:rsid w:val="007B7554"/>
    <w:rsid w:val="007C0BB6"/>
    <w:rsid w:val="00830179"/>
    <w:rsid w:val="008C5130"/>
    <w:rsid w:val="008E0AA1"/>
    <w:rsid w:val="00906A4E"/>
    <w:rsid w:val="009338A4"/>
    <w:rsid w:val="009562BC"/>
    <w:rsid w:val="009563D6"/>
    <w:rsid w:val="0096433A"/>
    <w:rsid w:val="009D771B"/>
    <w:rsid w:val="00A147D1"/>
    <w:rsid w:val="00A56726"/>
    <w:rsid w:val="00A93C06"/>
    <w:rsid w:val="00AE0351"/>
    <w:rsid w:val="00AF79B0"/>
    <w:rsid w:val="00B03E8C"/>
    <w:rsid w:val="00B11132"/>
    <w:rsid w:val="00B1378D"/>
    <w:rsid w:val="00B514FA"/>
    <w:rsid w:val="00B620EB"/>
    <w:rsid w:val="00BF76EA"/>
    <w:rsid w:val="00C11088"/>
    <w:rsid w:val="00C130AC"/>
    <w:rsid w:val="00C53041"/>
    <w:rsid w:val="00C73101"/>
    <w:rsid w:val="00CB654A"/>
    <w:rsid w:val="00CB6C67"/>
    <w:rsid w:val="00CC1D66"/>
    <w:rsid w:val="00CD2E06"/>
    <w:rsid w:val="00CE32FD"/>
    <w:rsid w:val="00D83F06"/>
    <w:rsid w:val="00E62DDD"/>
    <w:rsid w:val="00E6700B"/>
    <w:rsid w:val="00E673E8"/>
    <w:rsid w:val="00EA7B22"/>
    <w:rsid w:val="00F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C5004"/>
  <w15:chartTrackingRefBased/>
  <w15:docId w15:val="{A72395AF-C581-469D-A875-F564C57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32FD"/>
    <w:rPr>
      <w:b/>
      <w:bCs/>
    </w:rPr>
  </w:style>
  <w:style w:type="paragraph" w:styleId="a5">
    <w:name w:val="List Paragraph"/>
    <w:basedOn w:val="a"/>
    <w:uiPriority w:val="34"/>
    <w:qFormat/>
    <w:rsid w:val="00CE32F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8022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022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56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563D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56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563D6"/>
    <w:rPr>
      <w:sz w:val="18"/>
      <w:szCs w:val="18"/>
    </w:rPr>
  </w:style>
  <w:style w:type="table" w:styleId="3-6">
    <w:name w:val="List Table 3 Accent 6"/>
    <w:basedOn w:val="a1"/>
    <w:uiPriority w:val="48"/>
    <w:rsid w:val="00B514F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明</dc:creator>
  <cp:keywords/>
  <dc:description/>
  <cp:lastModifiedBy>曾梦歆</cp:lastModifiedBy>
  <cp:revision>19</cp:revision>
  <dcterms:created xsi:type="dcterms:W3CDTF">2021-08-29T09:55:00Z</dcterms:created>
  <dcterms:modified xsi:type="dcterms:W3CDTF">2021-09-02T06:36:00Z</dcterms:modified>
</cp:coreProperties>
</file>