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E" w:rsidRDefault="00334C8E" w:rsidP="00334C8E">
      <w:pPr>
        <w:pStyle w:val="1"/>
        <w:jc w:val="center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放射治疗专科医师培训</w:t>
      </w:r>
      <w:r>
        <w:rPr>
          <w:rFonts w:hint="eastAsia"/>
          <w:sz w:val="30"/>
          <w:szCs w:val="30"/>
          <w:lang w:eastAsia="zh-CN"/>
        </w:rPr>
        <w:t>结业</w:t>
      </w:r>
      <w:r>
        <w:rPr>
          <w:rFonts w:hint="eastAsia"/>
          <w:sz w:val="30"/>
          <w:szCs w:val="30"/>
        </w:rPr>
        <w:t>考核方案</w:t>
      </w:r>
      <w:proofErr w:type="spellEnd"/>
    </w:p>
    <w:p w:rsidR="00334C8E" w:rsidRPr="00405A27" w:rsidRDefault="00334C8E" w:rsidP="00334C8E">
      <w:pPr>
        <w:widowControl/>
        <w:shd w:val="clear" w:color="auto" w:fill="FFFFFF"/>
        <w:spacing w:after="75" w:line="420" w:lineRule="auto"/>
        <w:rPr>
          <w:rFonts w:ascii="Times New Roman" w:hAnsi="Times New Roman" w:cs="Times New Roman"/>
          <w:color w:val="000000"/>
          <w:kern w:val="0"/>
          <w:sz w:val="24"/>
        </w:rPr>
      </w:pPr>
      <w:r w:rsidRPr="00405A27">
        <w:rPr>
          <w:rFonts w:ascii="Times New Roman" w:hAnsi="宋体" w:cs="Times New Roman"/>
          <w:b/>
          <w:color w:val="000000" w:themeColor="text1"/>
          <w:kern w:val="0"/>
          <w:sz w:val="24"/>
        </w:rPr>
        <w:t>一、考核目标</w:t>
      </w:r>
      <w:bookmarkStart w:id="0" w:name="_GoBack"/>
      <w:bookmarkEnd w:id="0"/>
    </w:p>
    <w:p w:rsidR="00334C8E" w:rsidRPr="00405A27" w:rsidRDefault="00334C8E" w:rsidP="00334C8E">
      <w:pPr>
        <w:widowControl/>
        <w:shd w:val="clear" w:color="auto" w:fill="FFFFFF"/>
        <w:spacing w:after="75" w:line="420" w:lineRule="auto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405A27">
        <w:rPr>
          <w:rFonts w:ascii="Times New Roman" w:hAnsi="宋体" w:cs="Times New Roman"/>
          <w:b/>
          <w:color w:val="000000"/>
          <w:kern w:val="0"/>
          <w:sz w:val="24"/>
        </w:rPr>
        <w:t>考核目的：</w:t>
      </w:r>
      <w:r w:rsidRPr="00405A27">
        <w:rPr>
          <w:rFonts w:ascii="Times New Roman" w:hAnsi="宋体" w:cs="Times New Roman"/>
          <w:color w:val="000000"/>
          <w:kern w:val="0"/>
          <w:sz w:val="24"/>
        </w:rPr>
        <w:t>全面考核专科培训医师的</w:t>
      </w:r>
      <w:r w:rsidRPr="00405A27">
        <w:rPr>
          <w:rFonts w:ascii="Times New Roman" w:hAnsi="宋体" w:cs="Times New Roman"/>
          <w:bCs/>
          <w:color w:val="000000"/>
          <w:kern w:val="0"/>
          <w:sz w:val="24"/>
        </w:rPr>
        <w:t>专科知识、技能和临床综合能力，并初步考核医师教学与科研能力。</w:t>
      </w:r>
    </w:p>
    <w:p w:rsidR="00334C8E" w:rsidRPr="00405A27" w:rsidRDefault="00334C8E" w:rsidP="00334C8E">
      <w:pPr>
        <w:shd w:val="clear" w:color="auto" w:fill="FFFFFF"/>
        <w:spacing w:after="75" w:line="420" w:lineRule="auto"/>
        <w:rPr>
          <w:rFonts w:ascii="Times New Roman" w:hAnsi="Times New Roman" w:cs="Times New Roman"/>
          <w:b/>
          <w:color w:val="000000" w:themeColor="text1"/>
          <w:kern w:val="0"/>
          <w:sz w:val="24"/>
        </w:rPr>
      </w:pPr>
      <w:r w:rsidRPr="00405A27">
        <w:rPr>
          <w:rFonts w:ascii="Times New Roman" w:hAnsi="宋体" w:cs="Times New Roman"/>
          <w:b/>
          <w:color w:val="000000" w:themeColor="text1"/>
          <w:kern w:val="0"/>
          <w:sz w:val="24"/>
        </w:rPr>
        <w:t>二、</w:t>
      </w:r>
      <w:r w:rsidR="00405A27" w:rsidRPr="00405A27">
        <w:rPr>
          <w:rFonts w:ascii="Times New Roman" w:hAnsi="宋体" w:cs="Times New Roman"/>
          <w:b/>
          <w:color w:val="000000" w:themeColor="text1"/>
          <w:kern w:val="0"/>
          <w:sz w:val="24"/>
        </w:rPr>
        <w:t>考核形式及标准</w:t>
      </w:r>
    </w:p>
    <w:p w:rsidR="00334C8E" w:rsidRPr="00405A27" w:rsidRDefault="00334C8E" w:rsidP="00334C8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放疗专科医师结业考核分为临床思维与临床技能考试两个部分。内容均以规范化培训细则中要求掌握的内容为大纲进行组织。严格按照考核指标逐项打分。根据最终成绩分为优秀、良好、合格与不合格四挡。前三者授予结业证书。不合格者不授予结业证书。</w:t>
      </w:r>
    </w:p>
    <w:p w:rsidR="00334C8E" w:rsidRPr="00405A27" w:rsidRDefault="00334C8E" w:rsidP="00334C8E">
      <w:pPr>
        <w:widowControl/>
        <w:shd w:val="clear" w:color="auto" w:fill="FFFFFF"/>
        <w:spacing w:after="75" w:line="420" w:lineRule="auto"/>
        <w:rPr>
          <w:rFonts w:ascii="Times New Roman" w:hAnsi="Times New Roman" w:cs="Times New Roman"/>
          <w:b/>
          <w:color w:val="000000" w:themeColor="text1"/>
          <w:kern w:val="0"/>
          <w:sz w:val="24"/>
        </w:rPr>
      </w:pPr>
      <w:r w:rsidRPr="00405A27">
        <w:rPr>
          <w:rFonts w:ascii="Times New Roman" w:hAnsi="宋体" w:cs="Times New Roman"/>
          <w:b/>
          <w:color w:val="000000" w:themeColor="text1"/>
          <w:kern w:val="0"/>
          <w:sz w:val="24"/>
        </w:rPr>
        <w:t>三、考核内容及要求</w:t>
      </w:r>
    </w:p>
    <w:p w:rsidR="00334C8E" w:rsidRPr="00405A27" w:rsidRDefault="00405A27" w:rsidP="00405A27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b/>
          <w:sz w:val="24"/>
        </w:rPr>
      </w:pPr>
      <w:r w:rsidRPr="00405A27">
        <w:rPr>
          <w:rFonts w:ascii="Times New Roman" w:cs="Times New Roman"/>
          <w:b/>
          <w:sz w:val="24"/>
        </w:rPr>
        <w:t>一）</w:t>
      </w:r>
      <w:r w:rsidR="00334C8E" w:rsidRPr="00405A27">
        <w:rPr>
          <w:rFonts w:ascii="Times New Roman" w:cs="Times New Roman"/>
          <w:b/>
          <w:sz w:val="24"/>
        </w:rPr>
        <w:t>临床思维考试</w:t>
      </w:r>
    </w:p>
    <w:p w:rsidR="00334C8E" w:rsidRPr="00405A27" w:rsidRDefault="00334C8E" w:rsidP="00405A2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采取分站考核，</w:t>
      </w:r>
      <w:r w:rsidR="00405A27" w:rsidRPr="00405A27">
        <w:rPr>
          <w:rFonts w:ascii="Times New Roman" w:cs="Times New Roman"/>
          <w:sz w:val="24"/>
        </w:rPr>
        <w:t>考</w:t>
      </w:r>
      <w:r w:rsidRPr="00405A27">
        <w:rPr>
          <w:rFonts w:ascii="Times New Roman" w:cs="Times New Roman"/>
          <w:sz w:val="24"/>
        </w:rPr>
        <w:t>生抽取</w:t>
      </w:r>
      <w:r w:rsidR="00405A27" w:rsidRPr="00405A27">
        <w:rPr>
          <w:rFonts w:ascii="Times New Roman" w:hAnsi="Times New Roman" w:cs="Times New Roman"/>
          <w:sz w:val="24"/>
        </w:rPr>
        <w:t>2</w:t>
      </w:r>
      <w:r w:rsidRPr="00405A27">
        <w:rPr>
          <w:rFonts w:ascii="Times New Roman" w:cs="Times New Roman"/>
          <w:sz w:val="24"/>
        </w:rPr>
        <w:t>个病例，包括本专业</w:t>
      </w:r>
      <w:r w:rsidRPr="00405A27">
        <w:rPr>
          <w:rFonts w:ascii="Times New Roman" w:hAnsi="Times New Roman" w:cs="Times New Roman"/>
          <w:sz w:val="24"/>
        </w:rPr>
        <w:t>1</w:t>
      </w:r>
      <w:r w:rsidRPr="00405A27">
        <w:rPr>
          <w:rFonts w:ascii="Times New Roman" w:cs="Times New Roman"/>
          <w:sz w:val="24"/>
        </w:rPr>
        <w:t>例及其他专业</w:t>
      </w:r>
      <w:r w:rsidR="00405A27" w:rsidRPr="00405A27">
        <w:rPr>
          <w:rFonts w:ascii="Times New Roman" w:hAnsi="Times New Roman" w:cs="Times New Roman"/>
          <w:sz w:val="24"/>
        </w:rPr>
        <w:t>1</w:t>
      </w:r>
      <w:r w:rsidRPr="00405A27">
        <w:rPr>
          <w:rFonts w:ascii="Times New Roman" w:cs="Times New Roman"/>
          <w:sz w:val="24"/>
        </w:rPr>
        <w:t>例。</w:t>
      </w:r>
    </w:p>
    <w:p w:rsidR="00334C8E" w:rsidRPr="00405A27" w:rsidRDefault="00334C8E" w:rsidP="00334C8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（</w:t>
      </w:r>
      <w:r w:rsidRPr="00405A27">
        <w:rPr>
          <w:rFonts w:ascii="Times New Roman" w:hAnsi="Times New Roman" w:cs="Times New Roman"/>
          <w:sz w:val="24"/>
        </w:rPr>
        <w:t>1</w:t>
      </w:r>
      <w:r w:rsidRPr="00405A27">
        <w:rPr>
          <w:rFonts w:ascii="Times New Roman" w:cs="Times New Roman"/>
          <w:sz w:val="24"/>
        </w:rPr>
        <w:t>）专业分为：</w:t>
      </w:r>
      <w:r w:rsidR="00405A27" w:rsidRPr="00405A27">
        <w:rPr>
          <w:rFonts w:ascii="Times New Roman" w:cs="Times New Roman"/>
          <w:sz w:val="24"/>
        </w:rPr>
        <w:t>头颈组</w:t>
      </w:r>
      <w:r w:rsidRPr="00405A27">
        <w:rPr>
          <w:rFonts w:ascii="Times New Roman" w:cs="Times New Roman"/>
          <w:sz w:val="24"/>
        </w:rPr>
        <w:t>、</w:t>
      </w:r>
      <w:r w:rsidR="00405A27" w:rsidRPr="00405A27">
        <w:rPr>
          <w:rFonts w:ascii="Times New Roman" w:cs="Times New Roman"/>
          <w:sz w:val="24"/>
        </w:rPr>
        <w:t>胸组</w:t>
      </w:r>
      <w:r w:rsidRPr="00405A27">
        <w:rPr>
          <w:rFonts w:ascii="Times New Roman" w:cs="Times New Roman"/>
          <w:sz w:val="24"/>
        </w:rPr>
        <w:t>、</w:t>
      </w:r>
      <w:r w:rsidR="00405A27" w:rsidRPr="00405A27">
        <w:rPr>
          <w:rFonts w:ascii="Times New Roman" w:cs="Times New Roman"/>
          <w:sz w:val="24"/>
        </w:rPr>
        <w:t>腹组</w:t>
      </w:r>
      <w:r w:rsidRPr="00405A27">
        <w:rPr>
          <w:rFonts w:ascii="Times New Roman" w:cs="Times New Roman"/>
          <w:sz w:val="24"/>
        </w:rPr>
        <w:t>、</w:t>
      </w:r>
      <w:r w:rsidR="00405A27" w:rsidRPr="00405A27">
        <w:rPr>
          <w:rFonts w:ascii="Times New Roman" w:cs="Times New Roman"/>
          <w:sz w:val="24"/>
        </w:rPr>
        <w:t>妇瘤乳腺组</w:t>
      </w:r>
      <w:r w:rsidRPr="00405A27">
        <w:rPr>
          <w:rFonts w:ascii="Times New Roman" w:cs="Times New Roman"/>
          <w:sz w:val="24"/>
        </w:rPr>
        <w:t>、</w:t>
      </w:r>
      <w:r w:rsidR="00405A27" w:rsidRPr="00405A27">
        <w:rPr>
          <w:rFonts w:ascii="Times New Roman" w:cs="Times New Roman"/>
          <w:sz w:val="24"/>
        </w:rPr>
        <w:t>其他</w:t>
      </w:r>
      <w:r w:rsidRPr="00405A27">
        <w:rPr>
          <w:rFonts w:ascii="Times New Roman" w:cs="Times New Roman"/>
          <w:sz w:val="24"/>
        </w:rPr>
        <w:t>。</w:t>
      </w:r>
    </w:p>
    <w:p w:rsidR="00334C8E" w:rsidRPr="00405A27" w:rsidRDefault="00334C8E" w:rsidP="00334C8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（</w:t>
      </w:r>
      <w:r w:rsidRPr="00405A27">
        <w:rPr>
          <w:rFonts w:ascii="Times New Roman" w:hAnsi="Times New Roman" w:cs="Times New Roman"/>
          <w:sz w:val="24"/>
        </w:rPr>
        <w:t>2</w:t>
      </w:r>
      <w:r w:rsidRPr="00405A27">
        <w:rPr>
          <w:rFonts w:ascii="Times New Roman" w:cs="Times New Roman"/>
          <w:sz w:val="24"/>
        </w:rPr>
        <w:t>）每个病例准备时间为</w:t>
      </w:r>
      <w:r w:rsidRPr="00405A27">
        <w:rPr>
          <w:rFonts w:ascii="Times New Roman" w:hAnsi="Times New Roman" w:cs="Times New Roman"/>
          <w:sz w:val="24"/>
        </w:rPr>
        <w:t>10</w:t>
      </w:r>
      <w:r w:rsidRPr="00405A27">
        <w:rPr>
          <w:rFonts w:ascii="Times New Roman" w:cs="Times New Roman"/>
          <w:sz w:val="24"/>
        </w:rPr>
        <w:t>分钟，准备内容包括</w:t>
      </w:r>
      <w:r w:rsidRPr="00405A27">
        <w:rPr>
          <w:rFonts w:ascii="Times New Roman" w:cs="Times New Roman"/>
          <w:bCs/>
          <w:sz w:val="24"/>
          <w:szCs w:val="24"/>
        </w:rPr>
        <w:t>根据病史资料、体格检查及辅助检查结果</w:t>
      </w:r>
      <w:r w:rsidRPr="00405A27">
        <w:rPr>
          <w:rFonts w:ascii="Times New Roman" w:cs="Times New Roman"/>
          <w:sz w:val="24"/>
        </w:rPr>
        <w:t>。考核问答时间</w:t>
      </w:r>
      <w:r w:rsidRPr="00405A27">
        <w:rPr>
          <w:rFonts w:ascii="Times New Roman" w:hAnsi="Times New Roman" w:cs="Times New Roman"/>
          <w:sz w:val="24"/>
        </w:rPr>
        <w:t>30</w:t>
      </w:r>
      <w:r w:rsidRPr="00405A27">
        <w:rPr>
          <w:rFonts w:ascii="Times New Roman" w:cs="Times New Roman"/>
          <w:sz w:val="24"/>
        </w:rPr>
        <w:t>分钟。采取百分制，从诊断与诊断依据、鉴别诊断与分析、进一步检查与理由、治疗原则与方案、知识广度与深度，以及思维与表达能力</w:t>
      </w:r>
      <w:r w:rsidRPr="00405A27">
        <w:rPr>
          <w:rFonts w:ascii="Times New Roman" w:hAnsi="Times New Roman" w:cs="Times New Roman"/>
          <w:sz w:val="24"/>
        </w:rPr>
        <w:t>6</w:t>
      </w:r>
      <w:r w:rsidRPr="00405A27">
        <w:rPr>
          <w:rFonts w:ascii="Times New Roman" w:cs="Times New Roman"/>
          <w:sz w:val="24"/>
        </w:rPr>
        <w:t>个方面赋分。</w:t>
      </w:r>
    </w:p>
    <w:p w:rsidR="00334C8E" w:rsidRPr="00405A27" w:rsidRDefault="00334C8E" w:rsidP="00334C8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（</w:t>
      </w:r>
      <w:r w:rsidRPr="00405A27">
        <w:rPr>
          <w:rFonts w:ascii="Times New Roman" w:hAnsi="Times New Roman" w:cs="Times New Roman"/>
          <w:sz w:val="24"/>
        </w:rPr>
        <w:t>3</w:t>
      </w:r>
      <w:r w:rsidRPr="00405A27">
        <w:rPr>
          <w:rFonts w:ascii="Times New Roman" w:cs="Times New Roman"/>
          <w:sz w:val="24"/>
        </w:rPr>
        <w:t>）满分</w:t>
      </w:r>
      <w:r w:rsidRPr="00405A27">
        <w:rPr>
          <w:rFonts w:ascii="Times New Roman" w:hAnsi="Times New Roman" w:cs="Times New Roman"/>
          <w:sz w:val="24"/>
        </w:rPr>
        <w:t>100</w:t>
      </w:r>
      <w:r w:rsidRPr="00405A27">
        <w:rPr>
          <w:rFonts w:ascii="Times New Roman" w:cs="Times New Roman"/>
          <w:sz w:val="24"/>
        </w:rPr>
        <w:t>分，</w:t>
      </w:r>
      <w:r w:rsidRPr="00405A27">
        <w:rPr>
          <w:rFonts w:ascii="Times New Roman" w:hAnsi="Times New Roman" w:cs="Times New Roman"/>
          <w:sz w:val="24"/>
        </w:rPr>
        <w:t>60</w:t>
      </w:r>
      <w:r w:rsidRPr="00405A27">
        <w:rPr>
          <w:rFonts w:ascii="Times New Roman" w:cs="Times New Roman"/>
          <w:sz w:val="24"/>
        </w:rPr>
        <w:t>分及格，每站实行单项淘汰。最终</w:t>
      </w:r>
      <w:r w:rsidR="00405A27" w:rsidRPr="00405A27">
        <w:rPr>
          <w:rFonts w:ascii="Times New Roman" w:hAnsi="Times New Roman" w:cs="Times New Roman"/>
          <w:sz w:val="24"/>
        </w:rPr>
        <w:t>2</w:t>
      </w:r>
      <w:r w:rsidRPr="00405A27">
        <w:rPr>
          <w:rFonts w:ascii="Times New Roman" w:cs="Times New Roman"/>
          <w:sz w:val="24"/>
        </w:rPr>
        <w:t>个病例成绩加权平均，形成该部分总成绩。</w:t>
      </w:r>
    </w:p>
    <w:p w:rsidR="00334C8E" w:rsidRPr="00405A27" w:rsidRDefault="00334C8E" w:rsidP="00334C8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05A27">
        <w:rPr>
          <w:rFonts w:ascii="Times New Roman" w:cs="Times New Roman"/>
          <w:b/>
          <w:sz w:val="24"/>
        </w:rPr>
        <w:t>二</w:t>
      </w:r>
      <w:r w:rsidR="00405A27" w:rsidRPr="00405A27">
        <w:rPr>
          <w:rFonts w:ascii="Times New Roman" w:cs="Times New Roman"/>
          <w:b/>
          <w:sz w:val="24"/>
        </w:rPr>
        <w:t>）</w:t>
      </w:r>
      <w:r w:rsidRPr="00405A27">
        <w:rPr>
          <w:rFonts w:ascii="Times New Roman" w:cs="Times New Roman"/>
          <w:b/>
          <w:sz w:val="24"/>
        </w:rPr>
        <w:t>结业答辩</w:t>
      </w:r>
    </w:p>
    <w:p w:rsidR="00334C8E" w:rsidRPr="00405A27" w:rsidRDefault="00334C8E" w:rsidP="00334C8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考核住院医师的专业深度和临床科研综合能力，以及教学能力。</w:t>
      </w:r>
    </w:p>
    <w:p w:rsidR="00334C8E" w:rsidRPr="00405A27" w:rsidRDefault="00334C8E" w:rsidP="00405A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405A27">
        <w:rPr>
          <w:rFonts w:ascii="Times New Roman" w:cs="Times New Roman"/>
          <w:sz w:val="24"/>
        </w:rPr>
        <w:t>（</w:t>
      </w:r>
      <w:r w:rsidRPr="00405A27">
        <w:rPr>
          <w:rFonts w:ascii="Times New Roman" w:hAnsi="Times New Roman" w:cs="Times New Roman"/>
          <w:sz w:val="24"/>
        </w:rPr>
        <w:t>1</w:t>
      </w:r>
      <w:r w:rsidRPr="00405A27">
        <w:rPr>
          <w:rFonts w:ascii="Times New Roman" w:cs="Times New Roman"/>
          <w:sz w:val="24"/>
        </w:rPr>
        <w:t>）病例诊治展示与科研工作展示两部分内容。</w:t>
      </w:r>
      <w:r w:rsidRPr="00405A27">
        <w:rPr>
          <w:rFonts w:ascii="Times New Roman" w:hAnsi="Times New Roman" w:cs="Times New Roman"/>
          <w:sz w:val="24"/>
        </w:rPr>
        <w:t>PPT</w:t>
      </w:r>
      <w:r w:rsidRPr="00405A27">
        <w:rPr>
          <w:rFonts w:ascii="Times New Roman" w:cs="Times New Roman"/>
          <w:sz w:val="24"/>
        </w:rPr>
        <w:t>汇报。汇报本专业病例</w:t>
      </w:r>
      <w:proofErr w:type="gramStart"/>
      <w:r w:rsidRPr="00405A27">
        <w:rPr>
          <w:rFonts w:ascii="Times New Roman" w:cs="Times New Roman"/>
          <w:sz w:val="24"/>
        </w:rPr>
        <w:t>报告汇报</w:t>
      </w:r>
      <w:proofErr w:type="gramEnd"/>
      <w:r w:rsidRPr="00405A27">
        <w:rPr>
          <w:rFonts w:ascii="Times New Roman" w:hAnsi="Times New Roman" w:cs="Times New Roman"/>
          <w:sz w:val="24"/>
        </w:rPr>
        <w:t>1</w:t>
      </w:r>
      <w:r w:rsidRPr="00405A27">
        <w:rPr>
          <w:rFonts w:ascii="Times New Roman" w:cs="Times New Roman"/>
          <w:sz w:val="24"/>
        </w:rPr>
        <w:t>例，以及汇报本人</w:t>
      </w:r>
      <w:r w:rsidR="00405A27" w:rsidRPr="00405A27">
        <w:rPr>
          <w:rFonts w:ascii="Times New Roman" w:cs="Times New Roman"/>
          <w:sz w:val="24"/>
        </w:rPr>
        <w:t>在专科医师</w:t>
      </w:r>
      <w:r w:rsidRPr="00405A27">
        <w:rPr>
          <w:rFonts w:ascii="Times New Roman" w:cs="Times New Roman"/>
          <w:sz w:val="24"/>
        </w:rPr>
        <w:t>培训期间的科研项目与成果。汇报时间各</w:t>
      </w:r>
      <w:r w:rsidRPr="00405A27">
        <w:rPr>
          <w:rFonts w:ascii="Times New Roman" w:hAnsi="Times New Roman" w:cs="Times New Roman"/>
          <w:sz w:val="24"/>
        </w:rPr>
        <w:t>15</w:t>
      </w:r>
      <w:r w:rsidRPr="00405A27">
        <w:rPr>
          <w:rFonts w:ascii="Times New Roman" w:cs="Times New Roman"/>
          <w:sz w:val="24"/>
        </w:rPr>
        <w:t>分钟。满分</w:t>
      </w:r>
      <w:r w:rsidRPr="00405A27">
        <w:rPr>
          <w:rFonts w:ascii="Times New Roman" w:hAnsi="Times New Roman" w:cs="Times New Roman"/>
          <w:sz w:val="24"/>
        </w:rPr>
        <w:t>50</w:t>
      </w:r>
      <w:r w:rsidRPr="00405A27">
        <w:rPr>
          <w:rFonts w:ascii="Times New Roman" w:cs="Times New Roman"/>
          <w:sz w:val="24"/>
        </w:rPr>
        <w:t>分。</w:t>
      </w:r>
    </w:p>
    <w:p w:rsidR="00334C8E" w:rsidRPr="00405A27" w:rsidRDefault="00334C8E" w:rsidP="00405A27">
      <w:pPr>
        <w:widowControl/>
        <w:shd w:val="clear" w:color="auto" w:fill="FFFFFF"/>
        <w:spacing w:after="75" w:line="420" w:lineRule="auto"/>
        <w:ind w:firstLineChars="100" w:firstLine="240"/>
        <w:rPr>
          <w:rFonts w:ascii="Times New Roman" w:hAnsi="Times New Roman" w:cs="Times New Roman"/>
          <w:b/>
          <w:color w:val="000000" w:themeColor="text1"/>
          <w:kern w:val="0"/>
          <w:sz w:val="24"/>
        </w:rPr>
      </w:pPr>
      <w:r w:rsidRPr="00405A27">
        <w:rPr>
          <w:rFonts w:ascii="Times New Roman" w:cs="Times New Roman"/>
          <w:sz w:val="24"/>
        </w:rPr>
        <w:t>（</w:t>
      </w:r>
      <w:r w:rsidRPr="00405A27">
        <w:rPr>
          <w:rFonts w:ascii="Times New Roman" w:hAnsi="Times New Roman" w:cs="Times New Roman"/>
          <w:sz w:val="24"/>
        </w:rPr>
        <w:t>2</w:t>
      </w:r>
      <w:r w:rsidRPr="00405A27">
        <w:rPr>
          <w:rFonts w:ascii="Times New Roman" w:cs="Times New Roman"/>
          <w:sz w:val="24"/>
        </w:rPr>
        <w:t>）教学查房。查看住院医师的带教能力。时间</w:t>
      </w:r>
      <w:r w:rsidRPr="00405A27">
        <w:rPr>
          <w:rFonts w:ascii="Times New Roman" w:hAnsi="Times New Roman" w:cs="Times New Roman"/>
          <w:sz w:val="24"/>
        </w:rPr>
        <w:t>15</w:t>
      </w:r>
      <w:r w:rsidRPr="00405A27">
        <w:rPr>
          <w:rFonts w:ascii="Times New Roman" w:cs="Times New Roman"/>
          <w:sz w:val="24"/>
        </w:rPr>
        <w:t>分钟。满分</w:t>
      </w:r>
      <w:r w:rsidRPr="00405A27">
        <w:rPr>
          <w:rFonts w:ascii="Times New Roman" w:hAnsi="Times New Roman" w:cs="Times New Roman"/>
          <w:sz w:val="24"/>
        </w:rPr>
        <w:t>50</w:t>
      </w:r>
      <w:r w:rsidRPr="00405A27">
        <w:rPr>
          <w:rFonts w:ascii="Times New Roman" w:cs="Times New Roman"/>
          <w:sz w:val="24"/>
        </w:rPr>
        <w:t>分。</w:t>
      </w:r>
    </w:p>
    <w:p w:rsidR="00405A27" w:rsidRPr="00405A27" w:rsidRDefault="00E56EF1" w:rsidP="00405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lastRenderedPageBreak/>
        <w:t>肿瘤放射治疗</w:t>
      </w:r>
      <w:r w:rsidR="00405A27">
        <w:rPr>
          <w:rFonts w:ascii="Times New Roman" w:cs="Times New Roman"/>
          <w:b/>
          <w:sz w:val="32"/>
          <w:szCs w:val="32"/>
        </w:rPr>
        <w:t>专科医师</w:t>
      </w:r>
      <w:r w:rsidR="00405A27" w:rsidRPr="00405A27">
        <w:rPr>
          <w:rFonts w:ascii="Times New Roman" w:cs="Times New Roman"/>
          <w:b/>
          <w:sz w:val="32"/>
          <w:szCs w:val="32"/>
        </w:rPr>
        <w:t>培训结业考核</w:t>
      </w:r>
    </w:p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cs="Times New Roman"/>
          <w:b/>
          <w:sz w:val="28"/>
          <w:szCs w:val="28"/>
        </w:rPr>
        <w:t>临床思维评分表</w:t>
      </w:r>
      <w:r>
        <w:rPr>
          <w:rFonts w:ascii="Times New Roman" w:cs="Times New Roman"/>
          <w:b/>
          <w:sz w:val="28"/>
          <w:szCs w:val="28"/>
        </w:rPr>
        <w:t>（肿瘤放疗</w:t>
      </w:r>
      <w:r w:rsidRPr="00405A27">
        <w:rPr>
          <w:rFonts w:ascii="Times New Roman" w:cs="Times New Roman"/>
          <w:b/>
          <w:sz w:val="28"/>
          <w:szCs w:val="28"/>
        </w:rPr>
        <w:t>科）</w:t>
      </w:r>
    </w:p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Cs w:val="21"/>
        </w:rPr>
      </w:pPr>
    </w:p>
    <w:p w:rsidR="00405A27" w:rsidRPr="00405A27" w:rsidRDefault="00405A27" w:rsidP="00405A27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cs="Times New Roman"/>
          <w:b/>
          <w:sz w:val="28"/>
          <w:szCs w:val="28"/>
        </w:rPr>
        <w:t>专业：</w:t>
      </w:r>
      <w:r w:rsidRPr="00405A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05A27">
        <w:rPr>
          <w:rFonts w:ascii="Times New Roman" w:cs="Times New Roman"/>
          <w:b/>
          <w:sz w:val="28"/>
          <w:szCs w:val="28"/>
        </w:rPr>
        <w:t>面试时间：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00"/>
        <w:gridCol w:w="1980"/>
        <w:gridCol w:w="1980"/>
      </w:tblGrid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住院医师姓名：</w:t>
            </w:r>
          </w:p>
        </w:tc>
      </w:tr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准考证号：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临床思维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分值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评分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诊断与诊断依据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鉴别诊断与分析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进一步检查与理由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治疗原则与方案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660"/>
        </w:trPr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提问：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10"/>
        </w:trPr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知识广度与深度</w:t>
            </w:r>
            <w:r w:rsidR="00E56EF1">
              <w:rPr>
                <w:rFonts w:ascii="Times New Roman" w:cs="Times New Roman"/>
                <w:sz w:val="28"/>
                <w:szCs w:val="28"/>
              </w:rPr>
              <w:t>（包括病理、影像及肿</w:t>
            </w:r>
            <w:proofErr w:type="gramStart"/>
            <w:r w:rsidR="00E56EF1">
              <w:rPr>
                <w:rFonts w:ascii="Times New Roman" w:cs="Times New Roman"/>
                <w:sz w:val="28"/>
                <w:szCs w:val="28"/>
              </w:rPr>
              <w:t>内</w:t>
            </w:r>
            <w:r w:rsidRPr="00405A27">
              <w:rPr>
                <w:rFonts w:ascii="Times New Roman" w:cs="Times New Roman"/>
                <w:sz w:val="28"/>
                <w:szCs w:val="28"/>
              </w:rPr>
              <w:t>考核</w:t>
            </w:r>
            <w:proofErr w:type="gramEnd"/>
            <w:r w:rsidRPr="00405A27">
              <w:rPr>
                <w:rFonts w:ascii="Times New Roman" w:cs="Times New Roman"/>
                <w:sz w:val="28"/>
                <w:szCs w:val="28"/>
              </w:rPr>
              <w:t>内容）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70"/>
        </w:trPr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思维与表达能力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70"/>
        </w:trPr>
        <w:tc>
          <w:tcPr>
            <w:tcW w:w="3420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A27" w:rsidRPr="00405A27" w:rsidRDefault="00405A27" w:rsidP="00405A27">
      <w:pPr>
        <w:spacing w:line="360" w:lineRule="auto"/>
        <w:ind w:left="480"/>
        <w:rPr>
          <w:rFonts w:ascii="Times New Roman" w:hAnsi="Times New Roman" w:cs="Times New Roman"/>
          <w:sz w:val="24"/>
        </w:rPr>
      </w:pPr>
    </w:p>
    <w:p w:rsidR="00405A27" w:rsidRPr="00405A27" w:rsidRDefault="00405A27" w:rsidP="00405A27">
      <w:pPr>
        <w:rPr>
          <w:rFonts w:ascii="Times New Roman" w:hAnsi="Times New Roman" w:cs="Times New Roman"/>
        </w:rPr>
      </w:pPr>
      <w:r w:rsidRPr="00405A27">
        <w:rPr>
          <w:rFonts w:ascii="Times New Roman" w:hAnsi="Times New Roman" w:cs="Times New Roman"/>
        </w:rPr>
        <w:br w:type="page"/>
      </w:r>
    </w:p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A27">
        <w:rPr>
          <w:rFonts w:ascii="Times New Roman" w:cs="Times New Roman"/>
          <w:b/>
          <w:sz w:val="32"/>
          <w:szCs w:val="32"/>
        </w:rPr>
        <w:lastRenderedPageBreak/>
        <w:t>肿瘤</w:t>
      </w:r>
      <w:r w:rsidR="00E56EF1">
        <w:rPr>
          <w:rFonts w:ascii="Times New Roman" w:cs="Times New Roman"/>
          <w:b/>
          <w:sz w:val="32"/>
          <w:szCs w:val="32"/>
        </w:rPr>
        <w:t>放射治疗专科医师</w:t>
      </w:r>
      <w:r w:rsidRPr="00405A27">
        <w:rPr>
          <w:rFonts w:ascii="Times New Roman" w:cs="Times New Roman"/>
          <w:b/>
          <w:sz w:val="32"/>
          <w:szCs w:val="32"/>
        </w:rPr>
        <w:t>培训结业考核</w:t>
      </w:r>
    </w:p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cs="Times New Roman"/>
          <w:b/>
          <w:sz w:val="28"/>
          <w:szCs w:val="28"/>
        </w:rPr>
        <w:t>专科答辩评分表</w:t>
      </w:r>
      <w:r>
        <w:rPr>
          <w:rFonts w:ascii="Times New Roman" w:cs="Times New Roman"/>
          <w:b/>
          <w:sz w:val="28"/>
          <w:szCs w:val="28"/>
        </w:rPr>
        <w:t>（肿瘤放疗</w:t>
      </w:r>
      <w:r w:rsidRPr="00405A27">
        <w:rPr>
          <w:rFonts w:ascii="Times New Roman" w:cs="Times New Roman"/>
          <w:b/>
          <w:sz w:val="28"/>
          <w:szCs w:val="28"/>
        </w:rPr>
        <w:t>科）</w:t>
      </w:r>
    </w:p>
    <w:p w:rsidR="00405A27" w:rsidRPr="00405A27" w:rsidRDefault="00405A27" w:rsidP="00405A27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cs="Times New Roman"/>
          <w:b/>
          <w:sz w:val="28"/>
          <w:szCs w:val="28"/>
        </w:rPr>
        <w:t>专业：</w:t>
      </w:r>
      <w:r w:rsidRPr="00405A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05A27">
        <w:rPr>
          <w:rFonts w:ascii="Times New Roman" w:cs="Times New Roman"/>
          <w:b/>
          <w:sz w:val="28"/>
          <w:szCs w:val="28"/>
        </w:rPr>
        <w:t>面试时间：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00"/>
        <w:gridCol w:w="1980"/>
        <w:gridCol w:w="1980"/>
      </w:tblGrid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住院医师姓名：</w:t>
            </w: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05A27">
              <w:rPr>
                <w:rFonts w:ascii="Times New Roman" w:cs="Times New Roman"/>
                <w:b/>
                <w:sz w:val="28"/>
                <w:szCs w:val="28"/>
              </w:rPr>
              <w:t>准考证号：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专科答辩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分值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评分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病例诊治展示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病例难度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病例汇报完整性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治疗方案的合理性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专业知识的深度与广度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cs="Times New Roman"/>
                <w:b/>
                <w:sz w:val="28"/>
                <w:szCs w:val="28"/>
              </w:rPr>
              <w:t>科研工作展示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研究内容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科研思路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学术价值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cs="Times New Roman"/>
                <w:sz w:val="28"/>
                <w:szCs w:val="28"/>
              </w:rPr>
              <w:t>科研成果评价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综合能力</w:t>
            </w: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美观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思维与表达能力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3420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合计</w:t>
            </w:r>
          </w:p>
        </w:tc>
        <w:tc>
          <w:tcPr>
            <w:tcW w:w="90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A27">
        <w:rPr>
          <w:rFonts w:ascii="Times New Roman" w:hAnsi="Times New Roman" w:cs="Times New Roman"/>
          <w:b/>
          <w:sz w:val="32"/>
          <w:szCs w:val="32"/>
        </w:rPr>
        <w:lastRenderedPageBreak/>
        <w:t>肿瘤</w:t>
      </w:r>
      <w:r w:rsidR="00E56EF1">
        <w:rPr>
          <w:rFonts w:ascii="Times New Roman" w:cs="Times New Roman"/>
          <w:b/>
          <w:sz w:val="32"/>
          <w:szCs w:val="32"/>
        </w:rPr>
        <w:t>放射治疗</w:t>
      </w:r>
      <w:r w:rsidR="00E56EF1">
        <w:rPr>
          <w:rFonts w:ascii="Times New Roman" w:hAnsi="Times New Roman" w:cs="Times New Roman"/>
          <w:b/>
          <w:sz w:val="32"/>
          <w:szCs w:val="32"/>
        </w:rPr>
        <w:t>专科医师</w:t>
      </w:r>
      <w:r w:rsidRPr="00405A27">
        <w:rPr>
          <w:rFonts w:ascii="Times New Roman" w:hAnsi="Times New Roman" w:cs="Times New Roman"/>
          <w:b/>
          <w:sz w:val="32"/>
          <w:szCs w:val="32"/>
        </w:rPr>
        <w:t>培训结业考核</w:t>
      </w:r>
    </w:p>
    <w:p w:rsidR="00405A27" w:rsidRPr="00405A27" w:rsidRDefault="00405A27" w:rsidP="0040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hAnsi="Times New Roman" w:cs="Times New Roman"/>
          <w:b/>
          <w:sz w:val="28"/>
          <w:szCs w:val="28"/>
        </w:rPr>
        <w:t>教学查房评分表</w:t>
      </w:r>
      <w:r>
        <w:rPr>
          <w:rFonts w:ascii="Times New Roman" w:hAnsi="Times New Roman" w:cs="Times New Roman"/>
          <w:b/>
          <w:sz w:val="28"/>
          <w:szCs w:val="28"/>
        </w:rPr>
        <w:t>（肿瘤放疗</w:t>
      </w:r>
      <w:r w:rsidRPr="00405A27">
        <w:rPr>
          <w:rFonts w:ascii="Times New Roman" w:hAnsi="Times New Roman" w:cs="Times New Roman"/>
          <w:b/>
          <w:sz w:val="28"/>
          <w:szCs w:val="28"/>
        </w:rPr>
        <w:t>科）</w:t>
      </w:r>
    </w:p>
    <w:p w:rsidR="00405A27" w:rsidRPr="00405A27" w:rsidRDefault="00405A27" w:rsidP="00405A27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405A27">
        <w:rPr>
          <w:rFonts w:ascii="Times New Roman" w:hAnsi="Times New Roman" w:cs="Times New Roman"/>
          <w:b/>
          <w:sz w:val="28"/>
          <w:szCs w:val="28"/>
        </w:rPr>
        <w:t>专业：</w:t>
      </w:r>
      <w:r w:rsidRPr="00405A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05A27">
        <w:rPr>
          <w:rFonts w:ascii="Times New Roman" w:hAnsi="Times New Roman" w:cs="Times New Roman"/>
          <w:b/>
          <w:sz w:val="28"/>
          <w:szCs w:val="28"/>
        </w:rPr>
        <w:t>面试时间：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5103"/>
        <w:gridCol w:w="851"/>
        <w:gridCol w:w="918"/>
      </w:tblGrid>
      <w:tr w:rsidR="00405A27" w:rsidRPr="00405A27" w:rsidTr="00965CE7">
        <w:tc>
          <w:tcPr>
            <w:tcW w:w="8280" w:type="dxa"/>
            <w:gridSpan w:val="4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住院医师姓名：</w:t>
            </w: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准考证号：</w:t>
            </w:r>
          </w:p>
        </w:tc>
      </w:tr>
      <w:tr w:rsidR="00405A27" w:rsidRPr="00405A27" w:rsidTr="00965CE7">
        <w:tc>
          <w:tcPr>
            <w:tcW w:w="1408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指标</w:t>
            </w: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分值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b/>
                <w:sz w:val="28"/>
                <w:szCs w:val="28"/>
              </w:rPr>
              <w:t>评分</w:t>
            </w:r>
          </w:p>
        </w:tc>
      </w:tr>
      <w:tr w:rsidR="00405A27" w:rsidRPr="00405A27" w:rsidTr="00965CE7">
        <w:tc>
          <w:tcPr>
            <w:tcW w:w="1408" w:type="dxa"/>
            <w:vMerge w:val="restart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查房准备</w:t>
            </w:r>
          </w:p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选择典型病例；提前做好患者沟通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教学查房目的明确，阐述清楚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查房病历、查房记录表等准备齐全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 w:val="restart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床旁查房</w:t>
            </w:r>
          </w:p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分）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查房站位规范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指导学员询问病史、查体、读片和分析报告单；进行指导和纠正查体手法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引导并启发学员围绕病因、发病机制、诊断、鉴别诊断、治疗原则等开展讨论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结合理论，讲解疑难问题与新进展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提出课后思考问题与阅读资料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教学查房记录规范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66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总体评价</w:t>
            </w:r>
          </w:p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分）</w:t>
            </w: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与学员互动良好，时间合理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10"/>
        </w:trPr>
        <w:tc>
          <w:tcPr>
            <w:tcW w:w="1408" w:type="dxa"/>
            <w:vMerge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概念清楚，重点突出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70"/>
        </w:trPr>
        <w:tc>
          <w:tcPr>
            <w:tcW w:w="1408" w:type="dxa"/>
            <w:shd w:val="clear" w:color="auto" w:fill="auto"/>
            <w:vAlign w:val="center"/>
          </w:tcPr>
          <w:p w:rsidR="00405A27" w:rsidRPr="00405A27" w:rsidRDefault="00405A27" w:rsidP="00965CE7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5103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05A27" w:rsidRPr="00405A27" w:rsidRDefault="00405A27" w:rsidP="0096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405A27" w:rsidRPr="00405A27" w:rsidRDefault="00405A27" w:rsidP="00965CE7">
            <w:pP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27" w:rsidRPr="00405A27" w:rsidTr="00965CE7">
        <w:trPr>
          <w:trHeight w:val="870"/>
        </w:trPr>
        <w:tc>
          <w:tcPr>
            <w:tcW w:w="8280" w:type="dxa"/>
            <w:gridSpan w:val="4"/>
            <w:shd w:val="clear" w:color="auto" w:fill="auto"/>
            <w:vAlign w:val="center"/>
          </w:tcPr>
          <w:p w:rsidR="00405A27" w:rsidRPr="00405A27" w:rsidRDefault="00405A27" w:rsidP="00965CE7">
            <w:pPr>
              <w:ind w:left="1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7">
              <w:rPr>
                <w:rFonts w:ascii="Times New Roman" w:hAnsi="Times New Roman" w:cs="Times New Roman"/>
                <w:sz w:val="28"/>
                <w:szCs w:val="28"/>
              </w:rPr>
              <w:t>对住院医师的反馈：</w:t>
            </w:r>
          </w:p>
        </w:tc>
      </w:tr>
    </w:tbl>
    <w:p w:rsidR="00240BAE" w:rsidRPr="00405A27" w:rsidRDefault="00240BAE">
      <w:pPr>
        <w:rPr>
          <w:rFonts w:ascii="Times New Roman" w:hAnsi="Times New Roman" w:cs="Times New Roman"/>
        </w:rPr>
      </w:pPr>
    </w:p>
    <w:sectPr w:rsidR="00240BAE" w:rsidRPr="00405A27" w:rsidSect="0024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8E" w:rsidRDefault="00334C8E" w:rsidP="00334C8E">
      <w:r>
        <w:separator/>
      </w:r>
    </w:p>
  </w:endnote>
  <w:endnote w:type="continuationSeparator" w:id="0">
    <w:p w:rsidR="00334C8E" w:rsidRDefault="00334C8E" w:rsidP="0033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8E" w:rsidRDefault="00334C8E" w:rsidP="00334C8E">
      <w:r>
        <w:separator/>
      </w:r>
    </w:p>
  </w:footnote>
  <w:footnote w:type="continuationSeparator" w:id="0">
    <w:p w:rsidR="00334C8E" w:rsidRDefault="00334C8E" w:rsidP="0033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4B8C"/>
    <w:multiLevelType w:val="hybridMultilevel"/>
    <w:tmpl w:val="EA06716E"/>
    <w:lvl w:ilvl="0" w:tplc="93FEE5B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C8E"/>
    <w:rsid w:val="00240BAE"/>
    <w:rsid w:val="00334C8E"/>
    <w:rsid w:val="00405A27"/>
    <w:rsid w:val="00661E0E"/>
    <w:rsid w:val="00E5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34C8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C8E"/>
    <w:rPr>
      <w:sz w:val="18"/>
      <w:szCs w:val="18"/>
    </w:rPr>
  </w:style>
  <w:style w:type="character" w:customStyle="1" w:styleId="1Char">
    <w:name w:val="标题 1 Char"/>
    <w:basedOn w:val="a0"/>
    <w:link w:val="1"/>
    <w:rsid w:val="00334C8E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5">
    <w:name w:val="List Paragraph"/>
    <w:basedOn w:val="a"/>
    <w:uiPriority w:val="34"/>
    <w:qFormat/>
    <w:rsid w:val="00334C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2018-06-12T17:57:00Z</dcterms:created>
  <dcterms:modified xsi:type="dcterms:W3CDTF">2018-06-12T17:57:00Z</dcterms:modified>
</cp:coreProperties>
</file>