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2FFD8" w14:textId="26214871" w:rsidR="00C1314C" w:rsidRPr="00C1314C" w:rsidRDefault="00C1314C" w:rsidP="00C1314C">
      <w:pPr>
        <w:spacing w:afterLines="50" w:after="156" w:line="480" w:lineRule="exact"/>
        <w:jc w:val="left"/>
        <w:rPr>
          <w:rFonts w:ascii="黑体" w:eastAsia="黑体" w:hAnsi="黑体"/>
          <w:color w:val="000000" w:themeColor="text1"/>
          <w:sz w:val="28"/>
          <w:szCs w:val="28"/>
        </w:rPr>
      </w:pPr>
      <w:r w:rsidRPr="00C1314C">
        <w:rPr>
          <w:rFonts w:ascii="黑体" w:eastAsia="黑体" w:hAnsi="黑体" w:hint="eastAsia"/>
          <w:color w:val="000000" w:themeColor="text1"/>
          <w:sz w:val="28"/>
          <w:szCs w:val="28"/>
        </w:rPr>
        <w:t>附件：</w:t>
      </w:r>
    </w:p>
    <w:p w14:paraId="4EBBFC83" w14:textId="77777777" w:rsidR="0093544B" w:rsidRPr="00C1314C" w:rsidRDefault="00FF5FEF" w:rsidP="00C1314C">
      <w:pPr>
        <w:spacing w:afterLines="50" w:after="156" w:line="480" w:lineRule="exact"/>
        <w:ind w:firstLineChars="200" w:firstLine="560"/>
        <w:jc w:val="center"/>
        <w:rPr>
          <w:rFonts w:ascii="黑体" w:eastAsia="黑体" w:hAnsi="黑体"/>
          <w:color w:val="000000" w:themeColor="text1"/>
          <w:sz w:val="28"/>
          <w:szCs w:val="28"/>
        </w:rPr>
      </w:pPr>
      <w:r w:rsidRPr="00C1314C">
        <w:rPr>
          <w:rFonts w:ascii="黑体" w:eastAsia="黑体" w:hAnsi="黑体"/>
          <w:color w:val="000000" w:themeColor="text1"/>
          <w:sz w:val="28"/>
          <w:szCs w:val="28"/>
        </w:rPr>
        <w:t>北京大学医学部博士研究生分流实施细则</w:t>
      </w:r>
    </w:p>
    <w:p w14:paraId="1CD309FB" w14:textId="77777777" w:rsidR="00FF5FEF" w:rsidRPr="00C1314C" w:rsidRDefault="00865BF9" w:rsidP="00C1314C">
      <w:pPr>
        <w:spacing w:line="480" w:lineRule="exact"/>
        <w:ind w:firstLineChars="200" w:firstLine="560"/>
        <w:rPr>
          <w:rFonts w:ascii="宋体" w:eastAsia="宋体" w:hAnsi="宋体"/>
          <w:color w:val="000000" w:themeColor="text1"/>
          <w:sz w:val="28"/>
          <w:szCs w:val="28"/>
        </w:rPr>
      </w:pPr>
      <w:r w:rsidRPr="00C1314C">
        <w:rPr>
          <w:rFonts w:ascii="宋体" w:eastAsia="宋体" w:hAnsi="宋体" w:hint="eastAsia"/>
          <w:color w:val="000000" w:themeColor="text1"/>
          <w:sz w:val="28"/>
          <w:szCs w:val="28"/>
        </w:rPr>
        <w:t>为进一步提高医学部博士研究生培养质量，规范博士研究生分流，优化医学部研究生教育管理工作，根据教育部《普通高等学校学生管理规定》（2017年2月4日教育部第41号令）、《北京大学研究生学籍管理办法》，</w:t>
      </w:r>
      <w:r w:rsidR="00881FFB" w:rsidRPr="00C1314C">
        <w:rPr>
          <w:rFonts w:ascii="宋体" w:eastAsia="宋体" w:hAnsi="宋体" w:hint="eastAsia"/>
          <w:color w:val="000000" w:themeColor="text1"/>
          <w:sz w:val="28"/>
          <w:szCs w:val="28"/>
        </w:rPr>
        <w:t>并参照《北京大学博士研究生分流实施细则》，根据医学教育特色，特</w:t>
      </w:r>
      <w:r w:rsidRPr="00C1314C">
        <w:rPr>
          <w:rFonts w:ascii="宋体" w:eastAsia="宋体" w:hAnsi="宋体" w:hint="eastAsia"/>
          <w:color w:val="000000" w:themeColor="text1"/>
          <w:sz w:val="28"/>
          <w:szCs w:val="28"/>
        </w:rPr>
        <w:t>制定以下细则：</w:t>
      </w:r>
    </w:p>
    <w:p w14:paraId="6732943C" w14:textId="77777777" w:rsidR="00865BF9" w:rsidRPr="00C1314C" w:rsidRDefault="00F560C2" w:rsidP="00C1314C">
      <w:pPr>
        <w:spacing w:line="480" w:lineRule="exact"/>
        <w:ind w:firstLineChars="200" w:firstLine="560"/>
        <w:rPr>
          <w:rFonts w:ascii="宋体" w:eastAsia="宋体" w:hAnsi="宋体"/>
          <w:color w:val="000000" w:themeColor="text1"/>
          <w:sz w:val="28"/>
          <w:szCs w:val="28"/>
        </w:rPr>
      </w:pPr>
      <w:r w:rsidRPr="00C1314C">
        <w:rPr>
          <w:rFonts w:ascii="宋体" w:eastAsia="宋体" w:hAnsi="宋体"/>
          <w:color w:val="000000" w:themeColor="text1"/>
          <w:sz w:val="28"/>
          <w:szCs w:val="28"/>
        </w:rPr>
        <w:t>一</w:t>
      </w:r>
      <w:r w:rsidRPr="00C1314C">
        <w:rPr>
          <w:rFonts w:ascii="宋体" w:eastAsia="宋体" w:hAnsi="宋体" w:hint="eastAsia"/>
          <w:color w:val="000000" w:themeColor="text1"/>
          <w:sz w:val="28"/>
          <w:szCs w:val="28"/>
        </w:rPr>
        <w:t>、</w:t>
      </w:r>
      <w:r w:rsidRPr="00C1314C">
        <w:rPr>
          <w:rFonts w:ascii="宋体" w:eastAsia="宋体" w:hAnsi="宋体"/>
          <w:color w:val="000000" w:themeColor="text1"/>
          <w:sz w:val="28"/>
          <w:szCs w:val="28"/>
        </w:rPr>
        <w:t>申请条件</w:t>
      </w:r>
    </w:p>
    <w:p w14:paraId="1A6DA887" w14:textId="77777777" w:rsidR="00F560C2" w:rsidRPr="00C1314C" w:rsidRDefault="00881FFB" w:rsidP="00C1314C">
      <w:pPr>
        <w:spacing w:line="480" w:lineRule="exact"/>
        <w:ind w:firstLineChars="200" w:firstLine="560"/>
        <w:rPr>
          <w:rFonts w:ascii="宋体" w:eastAsia="宋体" w:hAnsi="宋体"/>
          <w:color w:val="000000" w:themeColor="text1"/>
          <w:sz w:val="28"/>
          <w:szCs w:val="28"/>
        </w:rPr>
      </w:pPr>
      <w:r w:rsidRPr="00C1314C">
        <w:rPr>
          <w:rFonts w:ascii="宋体" w:eastAsia="宋体" w:hAnsi="宋体" w:hint="eastAsia"/>
          <w:color w:val="000000" w:themeColor="text1"/>
          <w:sz w:val="28"/>
          <w:szCs w:val="28"/>
        </w:rPr>
        <w:t>博士研究生有下列情形之一，可申请转为硕士研究生培养：</w:t>
      </w:r>
    </w:p>
    <w:p w14:paraId="7BE6F7A4" w14:textId="17CD19AE" w:rsidR="00881FFB" w:rsidRPr="00C1314C" w:rsidRDefault="00881FFB" w:rsidP="00C1314C">
      <w:pPr>
        <w:spacing w:line="480" w:lineRule="exact"/>
        <w:ind w:firstLineChars="200" w:firstLine="560"/>
        <w:rPr>
          <w:rFonts w:ascii="宋体" w:eastAsia="宋体" w:hAnsi="宋体"/>
          <w:color w:val="000000" w:themeColor="text1"/>
          <w:sz w:val="28"/>
          <w:szCs w:val="28"/>
        </w:rPr>
      </w:pPr>
      <w:r w:rsidRPr="00C1314C">
        <w:rPr>
          <w:rFonts w:ascii="宋体" w:eastAsia="宋体" w:hAnsi="宋体" w:hint="eastAsia"/>
          <w:color w:val="000000" w:themeColor="text1"/>
          <w:sz w:val="28"/>
          <w:szCs w:val="28"/>
        </w:rPr>
        <w:t xml:space="preserve">（一）直博生和硕博连读生，在完成课程学习，修完培养方案规定的学分后，博士生资格考试成绩不合格，补考仍不合格者，由考试委员会提出转为硕士生培养的建议； </w:t>
      </w:r>
    </w:p>
    <w:p w14:paraId="66B73C0C" w14:textId="325EDCE3" w:rsidR="00881FFB" w:rsidRPr="00C1314C" w:rsidRDefault="00881FFB" w:rsidP="00C1314C">
      <w:pPr>
        <w:spacing w:line="480" w:lineRule="exact"/>
        <w:ind w:firstLineChars="200" w:firstLine="560"/>
        <w:rPr>
          <w:rFonts w:ascii="宋体" w:eastAsia="宋体" w:hAnsi="宋体"/>
          <w:color w:val="000000" w:themeColor="text1"/>
          <w:sz w:val="28"/>
          <w:szCs w:val="28"/>
        </w:rPr>
      </w:pPr>
      <w:r w:rsidRPr="00C1314C">
        <w:rPr>
          <w:rFonts w:ascii="宋体" w:eastAsia="宋体" w:hAnsi="宋体" w:hint="eastAsia"/>
          <w:color w:val="000000" w:themeColor="text1"/>
          <w:sz w:val="28"/>
          <w:szCs w:val="28"/>
        </w:rPr>
        <w:t>（二）通过校内转博入学的临床/口腔医学</w:t>
      </w:r>
      <w:r w:rsidR="003E1579" w:rsidRPr="00C1314C">
        <w:rPr>
          <w:rFonts w:ascii="宋体" w:eastAsia="宋体" w:hAnsi="宋体" w:hint="eastAsia"/>
          <w:color w:val="000000" w:themeColor="text1"/>
          <w:sz w:val="28"/>
          <w:szCs w:val="28"/>
        </w:rPr>
        <w:t>专业学位博士研究生，博士毕业临床能力</w:t>
      </w:r>
      <w:r w:rsidRPr="00C1314C">
        <w:rPr>
          <w:rFonts w:ascii="宋体" w:eastAsia="宋体" w:hAnsi="宋体" w:hint="eastAsia"/>
          <w:color w:val="000000" w:themeColor="text1"/>
          <w:sz w:val="28"/>
          <w:szCs w:val="28"/>
        </w:rPr>
        <w:t>考核不合格，补考仍不合格者，由</w:t>
      </w:r>
      <w:r w:rsidR="00EC43D9" w:rsidRPr="00C1314C">
        <w:rPr>
          <w:rFonts w:ascii="宋体" w:eastAsia="宋体" w:hAnsi="宋体" w:hint="eastAsia"/>
          <w:color w:val="000000" w:themeColor="text1"/>
          <w:sz w:val="28"/>
          <w:szCs w:val="28"/>
        </w:rPr>
        <w:t>该生所属学院</w:t>
      </w:r>
      <w:r w:rsidR="00E24408" w:rsidRPr="00C1314C">
        <w:rPr>
          <w:rFonts w:ascii="宋体" w:eastAsia="宋体" w:hAnsi="宋体" w:hint="eastAsia"/>
          <w:color w:val="000000" w:themeColor="text1"/>
          <w:sz w:val="28"/>
          <w:szCs w:val="28"/>
        </w:rPr>
        <w:t>学位评定分委员会</w:t>
      </w:r>
      <w:r w:rsidRPr="00C1314C">
        <w:rPr>
          <w:rFonts w:ascii="宋体" w:eastAsia="宋体" w:hAnsi="宋体" w:hint="eastAsia"/>
          <w:color w:val="000000" w:themeColor="text1"/>
          <w:sz w:val="28"/>
          <w:szCs w:val="28"/>
        </w:rPr>
        <w:t>提出转为硕士生培养的建议；</w:t>
      </w:r>
    </w:p>
    <w:p w14:paraId="1E8780BD" w14:textId="7C4CBE89" w:rsidR="00881FFB" w:rsidRPr="00C1314C" w:rsidRDefault="00881FFB" w:rsidP="00C1314C">
      <w:pPr>
        <w:spacing w:line="480" w:lineRule="exact"/>
        <w:ind w:firstLineChars="200" w:firstLine="560"/>
        <w:rPr>
          <w:rFonts w:ascii="宋体" w:eastAsia="宋体" w:hAnsi="宋体"/>
          <w:color w:val="000000" w:themeColor="text1"/>
          <w:sz w:val="28"/>
          <w:szCs w:val="28"/>
        </w:rPr>
      </w:pPr>
      <w:r w:rsidRPr="00C1314C">
        <w:rPr>
          <w:rFonts w:ascii="宋体" w:eastAsia="宋体" w:hAnsi="宋体" w:hint="eastAsia"/>
          <w:color w:val="000000" w:themeColor="text1"/>
          <w:sz w:val="28"/>
          <w:szCs w:val="28"/>
        </w:rPr>
        <w:t>（三）直博生和硕博连读生，确因身体、能力等客观原因</w:t>
      </w:r>
      <w:r w:rsidR="00E24408" w:rsidRPr="00C1314C">
        <w:rPr>
          <w:rFonts w:ascii="宋体" w:eastAsia="宋体" w:hAnsi="宋体" w:hint="eastAsia"/>
          <w:color w:val="000000" w:themeColor="text1"/>
          <w:sz w:val="28"/>
          <w:szCs w:val="28"/>
        </w:rPr>
        <w:t>无法继续完成学业者</w:t>
      </w:r>
      <w:r w:rsidRPr="00C1314C">
        <w:rPr>
          <w:rFonts w:ascii="宋体" w:eastAsia="宋体" w:hAnsi="宋体" w:hint="eastAsia"/>
          <w:color w:val="000000" w:themeColor="text1"/>
          <w:sz w:val="28"/>
          <w:szCs w:val="28"/>
        </w:rPr>
        <w:t>，</w:t>
      </w:r>
      <w:r w:rsidR="00E24408" w:rsidRPr="00C1314C">
        <w:rPr>
          <w:rFonts w:ascii="宋体" w:eastAsia="宋体" w:hAnsi="宋体" w:hint="eastAsia"/>
          <w:color w:val="000000" w:themeColor="text1"/>
          <w:sz w:val="28"/>
          <w:szCs w:val="28"/>
        </w:rPr>
        <w:t>若本专业硕士研究生基本学习年限为2年，可在按博士研究生培养2年后申请；若本专业硕士研究生基本学习年限为3年，可在按博士研究生培养3年后申请。</w:t>
      </w:r>
    </w:p>
    <w:p w14:paraId="4F62871C" w14:textId="77777777" w:rsidR="005E5288" w:rsidRPr="00C1314C" w:rsidRDefault="00881FFB" w:rsidP="00C1314C">
      <w:pPr>
        <w:spacing w:line="480" w:lineRule="exact"/>
        <w:ind w:firstLineChars="200" w:firstLine="560"/>
        <w:rPr>
          <w:rFonts w:ascii="宋体" w:eastAsia="宋体" w:hAnsi="宋体"/>
          <w:color w:val="000000" w:themeColor="text1"/>
          <w:sz w:val="28"/>
          <w:szCs w:val="28"/>
        </w:rPr>
      </w:pPr>
      <w:r w:rsidRPr="00C1314C">
        <w:rPr>
          <w:rFonts w:ascii="宋体" w:eastAsia="宋体" w:hAnsi="宋体"/>
          <w:color w:val="000000" w:themeColor="text1"/>
          <w:sz w:val="28"/>
          <w:szCs w:val="28"/>
        </w:rPr>
        <w:t>二</w:t>
      </w:r>
      <w:r w:rsidRPr="00C1314C">
        <w:rPr>
          <w:rFonts w:ascii="宋体" w:eastAsia="宋体" w:hAnsi="宋体" w:hint="eastAsia"/>
          <w:color w:val="000000" w:themeColor="text1"/>
          <w:sz w:val="28"/>
          <w:szCs w:val="28"/>
        </w:rPr>
        <w:t>、</w:t>
      </w:r>
      <w:r w:rsidRPr="00C1314C">
        <w:rPr>
          <w:rFonts w:ascii="宋体" w:eastAsia="宋体" w:hAnsi="宋体"/>
          <w:color w:val="000000" w:themeColor="text1"/>
          <w:sz w:val="28"/>
          <w:szCs w:val="28"/>
        </w:rPr>
        <w:t>申请及审批流程</w:t>
      </w:r>
    </w:p>
    <w:p w14:paraId="11E61CB5" w14:textId="77777777" w:rsidR="002705C9" w:rsidRPr="00C1314C" w:rsidRDefault="002705C9" w:rsidP="00C1314C">
      <w:pPr>
        <w:spacing w:line="480" w:lineRule="exact"/>
        <w:ind w:firstLineChars="200" w:firstLine="560"/>
        <w:rPr>
          <w:rFonts w:ascii="宋体" w:eastAsia="宋体" w:hAnsi="宋体"/>
          <w:color w:val="000000" w:themeColor="text1"/>
          <w:sz w:val="28"/>
          <w:szCs w:val="28"/>
        </w:rPr>
      </w:pPr>
      <w:r w:rsidRPr="00C1314C">
        <w:rPr>
          <w:rFonts w:ascii="宋体" w:eastAsia="宋体" w:hAnsi="宋体" w:hint="eastAsia"/>
          <w:color w:val="000000" w:themeColor="text1"/>
          <w:sz w:val="28"/>
          <w:szCs w:val="28"/>
        </w:rPr>
        <w:t>（一）</w:t>
      </w:r>
      <w:r w:rsidR="008D06B1" w:rsidRPr="00C1314C">
        <w:rPr>
          <w:rFonts w:ascii="宋体" w:eastAsia="宋体" w:hAnsi="宋体" w:hint="eastAsia"/>
          <w:color w:val="000000" w:themeColor="text1"/>
          <w:sz w:val="28"/>
          <w:szCs w:val="28"/>
        </w:rPr>
        <w:t>因学业原因申请者，填写《北京大学医学部硕博连读研究生和直接攻读博士学位研究生转硕申请表》（一式三份）</w:t>
      </w:r>
      <w:r w:rsidR="00661063" w:rsidRPr="00C1314C">
        <w:rPr>
          <w:rFonts w:ascii="宋体" w:eastAsia="宋体" w:hAnsi="宋体" w:hint="eastAsia"/>
          <w:color w:val="000000" w:themeColor="text1"/>
          <w:sz w:val="28"/>
          <w:szCs w:val="28"/>
        </w:rPr>
        <w:t>，附博士生资格考试/毕业临床能力考核情况说明及考试委员会/所属学院学位评定分委员会建议的书面材料；经</w:t>
      </w:r>
      <w:r w:rsidR="008D06B1" w:rsidRPr="00C1314C">
        <w:rPr>
          <w:rFonts w:ascii="宋体" w:eastAsia="宋体" w:hAnsi="宋体" w:hint="eastAsia"/>
          <w:color w:val="000000" w:themeColor="text1"/>
          <w:sz w:val="28"/>
          <w:szCs w:val="28"/>
        </w:rPr>
        <w:t>导师和所在学院</w:t>
      </w:r>
      <w:r w:rsidR="00661063" w:rsidRPr="00C1314C">
        <w:rPr>
          <w:rFonts w:ascii="宋体" w:eastAsia="宋体" w:hAnsi="宋体" w:hint="eastAsia"/>
          <w:color w:val="000000" w:themeColor="text1"/>
          <w:sz w:val="28"/>
          <w:szCs w:val="28"/>
        </w:rPr>
        <w:t>主管负责人同意后</w:t>
      </w:r>
      <w:r w:rsidR="008D06B1" w:rsidRPr="00C1314C">
        <w:rPr>
          <w:rFonts w:ascii="宋体" w:eastAsia="宋体" w:hAnsi="宋体" w:hint="eastAsia"/>
          <w:color w:val="000000" w:themeColor="text1"/>
          <w:sz w:val="28"/>
          <w:szCs w:val="28"/>
        </w:rPr>
        <w:t>，</w:t>
      </w:r>
      <w:r w:rsidR="00661063" w:rsidRPr="00C1314C">
        <w:rPr>
          <w:rFonts w:ascii="宋体" w:eastAsia="宋体" w:hAnsi="宋体" w:hint="eastAsia"/>
          <w:color w:val="000000" w:themeColor="text1"/>
          <w:sz w:val="28"/>
          <w:szCs w:val="28"/>
        </w:rPr>
        <w:t>在审批表上签署意见；</w:t>
      </w:r>
      <w:r w:rsidR="008D06B1" w:rsidRPr="00C1314C">
        <w:rPr>
          <w:rFonts w:ascii="宋体" w:eastAsia="宋体" w:hAnsi="宋体" w:hint="eastAsia"/>
          <w:color w:val="000000" w:themeColor="text1"/>
          <w:sz w:val="28"/>
          <w:szCs w:val="28"/>
        </w:rPr>
        <w:t>经研究生院医学部分院培养办公室审核，研究生院医学部分院常务副院长批准，报上级教育行政主管部门核准。</w:t>
      </w:r>
    </w:p>
    <w:p w14:paraId="43E815EF" w14:textId="146E51E0" w:rsidR="00D04824" w:rsidRPr="00C1314C" w:rsidRDefault="002705C9" w:rsidP="00C1314C">
      <w:pPr>
        <w:spacing w:line="480" w:lineRule="exact"/>
        <w:ind w:firstLineChars="200" w:firstLine="560"/>
        <w:rPr>
          <w:rFonts w:ascii="宋体" w:eastAsia="宋体" w:hAnsi="宋体"/>
          <w:color w:val="000000" w:themeColor="text1"/>
          <w:sz w:val="28"/>
          <w:szCs w:val="28"/>
        </w:rPr>
      </w:pPr>
      <w:r w:rsidRPr="00C1314C">
        <w:rPr>
          <w:rFonts w:ascii="宋体" w:eastAsia="宋体" w:hAnsi="宋体" w:hint="eastAsia"/>
          <w:color w:val="000000" w:themeColor="text1"/>
          <w:sz w:val="28"/>
          <w:szCs w:val="28"/>
        </w:rPr>
        <w:t>（二）</w:t>
      </w:r>
      <w:r w:rsidR="008D06B1" w:rsidRPr="00C1314C">
        <w:rPr>
          <w:rFonts w:ascii="宋体" w:eastAsia="宋体" w:hAnsi="宋体" w:hint="eastAsia"/>
          <w:color w:val="000000" w:themeColor="text1"/>
          <w:sz w:val="28"/>
          <w:szCs w:val="28"/>
        </w:rPr>
        <w:t>因身体原因或其他原因申请者，</w:t>
      </w:r>
      <w:r w:rsidR="00316073" w:rsidRPr="00C1314C">
        <w:rPr>
          <w:rFonts w:ascii="宋体" w:eastAsia="宋体" w:hAnsi="宋体" w:hint="eastAsia"/>
          <w:color w:val="000000" w:themeColor="text1"/>
          <w:sz w:val="28"/>
          <w:szCs w:val="28"/>
        </w:rPr>
        <w:t>填写《北京大学医学部硕博连读研究生和直接攻读博士学位研究生转硕申请表》（一式三份）</w:t>
      </w:r>
      <w:r w:rsidR="00316073" w:rsidRPr="00C1314C">
        <w:rPr>
          <w:rFonts w:ascii="宋体" w:eastAsia="宋体" w:hAnsi="宋体" w:hint="eastAsia"/>
          <w:color w:val="000000" w:themeColor="text1"/>
          <w:sz w:val="28"/>
          <w:szCs w:val="28"/>
        </w:rPr>
        <w:lastRenderedPageBreak/>
        <w:t>并附相关材料，因身体原因申请者，附</w:t>
      </w:r>
      <w:r w:rsidR="008D06B1" w:rsidRPr="00C1314C">
        <w:rPr>
          <w:rFonts w:ascii="宋体" w:eastAsia="宋体" w:hAnsi="宋体" w:hint="eastAsia"/>
          <w:color w:val="000000" w:themeColor="text1"/>
          <w:sz w:val="28"/>
          <w:szCs w:val="28"/>
        </w:rPr>
        <w:t>北京大学医学部医院开具的证明材料</w:t>
      </w:r>
      <w:r w:rsidR="00316073" w:rsidRPr="00C1314C">
        <w:rPr>
          <w:rFonts w:ascii="宋体" w:eastAsia="宋体" w:hAnsi="宋体" w:hint="eastAsia"/>
          <w:color w:val="000000" w:themeColor="text1"/>
          <w:sz w:val="28"/>
          <w:szCs w:val="28"/>
        </w:rPr>
        <w:t>；因其他原因申请者，附相关证明材料；</w:t>
      </w:r>
      <w:r w:rsidR="00661063" w:rsidRPr="00C1314C">
        <w:rPr>
          <w:rFonts w:ascii="宋体" w:eastAsia="宋体" w:hAnsi="宋体" w:hint="eastAsia"/>
          <w:color w:val="000000" w:themeColor="text1"/>
          <w:sz w:val="28"/>
          <w:szCs w:val="28"/>
        </w:rPr>
        <w:t>经导师和所在学院主管负责人同意后，在审批表上签署意见；经</w:t>
      </w:r>
      <w:r w:rsidR="008D06B1" w:rsidRPr="00C1314C">
        <w:rPr>
          <w:rFonts w:ascii="宋体" w:eastAsia="宋体" w:hAnsi="宋体" w:hint="eastAsia"/>
          <w:color w:val="000000" w:themeColor="text1"/>
          <w:sz w:val="28"/>
          <w:szCs w:val="28"/>
        </w:rPr>
        <w:t>研究生院医学部分院招生办公室审核，研究生院医学部分院常务副院长批准，报上级教育行政主管部门核准。</w:t>
      </w:r>
    </w:p>
    <w:p w14:paraId="399E44EC" w14:textId="77777777" w:rsidR="002705C9" w:rsidRPr="00C1314C" w:rsidRDefault="002705C9" w:rsidP="00C1314C">
      <w:pPr>
        <w:spacing w:line="480" w:lineRule="exact"/>
        <w:ind w:firstLineChars="200" w:firstLine="560"/>
        <w:rPr>
          <w:rFonts w:ascii="宋体" w:eastAsia="宋体" w:hAnsi="宋体"/>
          <w:color w:val="000000" w:themeColor="text1"/>
          <w:sz w:val="28"/>
          <w:szCs w:val="28"/>
        </w:rPr>
      </w:pPr>
      <w:r w:rsidRPr="00C1314C">
        <w:rPr>
          <w:rFonts w:ascii="宋体" w:eastAsia="宋体" w:hAnsi="宋体"/>
          <w:color w:val="000000" w:themeColor="text1"/>
          <w:sz w:val="28"/>
          <w:szCs w:val="28"/>
        </w:rPr>
        <w:t>三</w:t>
      </w:r>
      <w:r w:rsidRPr="00C1314C">
        <w:rPr>
          <w:rFonts w:ascii="宋体" w:eastAsia="宋体" w:hAnsi="宋体" w:hint="eastAsia"/>
          <w:color w:val="000000" w:themeColor="text1"/>
          <w:sz w:val="28"/>
          <w:szCs w:val="28"/>
        </w:rPr>
        <w:t>、</w:t>
      </w:r>
      <w:r w:rsidRPr="00C1314C">
        <w:rPr>
          <w:rFonts w:ascii="宋体" w:eastAsia="宋体" w:hAnsi="宋体"/>
          <w:color w:val="000000" w:themeColor="text1"/>
          <w:sz w:val="28"/>
          <w:szCs w:val="28"/>
        </w:rPr>
        <w:t>其他</w:t>
      </w:r>
    </w:p>
    <w:p w14:paraId="07C6D613" w14:textId="77777777" w:rsidR="002705C9" w:rsidRPr="00C1314C" w:rsidRDefault="002705C9" w:rsidP="00C1314C">
      <w:pPr>
        <w:spacing w:line="480" w:lineRule="exact"/>
        <w:ind w:firstLineChars="200" w:firstLine="560"/>
        <w:rPr>
          <w:rFonts w:ascii="宋体" w:eastAsia="宋体" w:hAnsi="宋体"/>
          <w:color w:val="000000" w:themeColor="text1"/>
          <w:sz w:val="28"/>
          <w:szCs w:val="28"/>
        </w:rPr>
      </w:pPr>
      <w:r w:rsidRPr="00C1314C">
        <w:rPr>
          <w:rFonts w:ascii="宋体" w:eastAsia="宋体" w:hAnsi="宋体" w:hint="eastAsia"/>
          <w:color w:val="000000" w:themeColor="text1"/>
          <w:sz w:val="28"/>
          <w:szCs w:val="28"/>
        </w:rPr>
        <w:t>（一）拟转硕的直博生和硕博连读生应于预计硕士结束学业的当学期提出申请，研究生院医学部分院每年5月和11月，分两次审批直博生和硕博连读生的转硕申请。</w:t>
      </w:r>
    </w:p>
    <w:p w14:paraId="720F3D30" w14:textId="77777777" w:rsidR="002705C9" w:rsidRPr="00C1314C" w:rsidRDefault="002705C9" w:rsidP="00C1314C">
      <w:pPr>
        <w:spacing w:line="480" w:lineRule="exact"/>
        <w:ind w:firstLineChars="200" w:firstLine="560"/>
        <w:rPr>
          <w:rFonts w:ascii="宋体" w:eastAsia="宋体" w:hAnsi="宋体"/>
          <w:color w:val="000000" w:themeColor="text1"/>
          <w:sz w:val="28"/>
          <w:szCs w:val="28"/>
        </w:rPr>
      </w:pPr>
      <w:r w:rsidRPr="00C1314C">
        <w:rPr>
          <w:rFonts w:ascii="宋体" w:eastAsia="宋体" w:hAnsi="宋体" w:hint="eastAsia"/>
          <w:color w:val="000000" w:themeColor="text1"/>
          <w:sz w:val="28"/>
          <w:szCs w:val="28"/>
        </w:rPr>
        <w:t>（二）博士研究生转为硕士研究生培养只能在本</w:t>
      </w:r>
      <w:r w:rsidR="00EC7F36" w:rsidRPr="00C1314C">
        <w:rPr>
          <w:rFonts w:ascii="宋体" w:eastAsia="宋体" w:hAnsi="宋体" w:hint="eastAsia"/>
          <w:color w:val="000000" w:themeColor="text1"/>
          <w:sz w:val="28"/>
          <w:szCs w:val="28"/>
        </w:rPr>
        <w:t>学</w:t>
      </w:r>
      <w:r w:rsidRPr="00C1314C">
        <w:rPr>
          <w:rFonts w:ascii="宋体" w:eastAsia="宋体" w:hAnsi="宋体" w:hint="eastAsia"/>
          <w:color w:val="000000" w:themeColor="text1"/>
          <w:sz w:val="28"/>
          <w:szCs w:val="28"/>
        </w:rPr>
        <w:t>院、本专业进行，不允许跨</w:t>
      </w:r>
      <w:r w:rsidR="00EC7F36" w:rsidRPr="00C1314C">
        <w:rPr>
          <w:rFonts w:ascii="宋体" w:eastAsia="宋体" w:hAnsi="宋体" w:hint="eastAsia"/>
          <w:color w:val="000000" w:themeColor="text1"/>
          <w:sz w:val="28"/>
          <w:szCs w:val="28"/>
        </w:rPr>
        <w:t>学</w:t>
      </w:r>
      <w:r w:rsidRPr="00C1314C">
        <w:rPr>
          <w:rFonts w:ascii="宋体" w:eastAsia="宋体" w:hAnsi="宋体" w:hint="eastAsia"/>
          <w:color w:val="000000" w:themeColor="text1"/>
          <w:sz w:val="28"/>
          <w:szCs w:val="28"/>
        </w:rPr>
        <w:t>院跨专业博转硕。</w:t>
      </w:r>
    </w:p>
    <w:p w14:paraId="4DAB53AC" w14:textId="77777777" w:rsidR="00881FFB" w:rsidRPr="00C1314C" w:rsidRDefault="00EC7F36" w:rsidP="00C1314C">
      <w:pPr>
        <w:spacing w:line="480" w:lineRule="exact"/>
        <w:ind w:firstLineChars="200" w:firstLine="560"/>
        <w:rPr>
          <w:rFonts w:ascii="宋体" w:eastAsia="宋体" w:hAnsi="宋体"/>
          <w:color w:val="000000" w:themeColor="text1"/>
          <w:sz w:val="28"/>
          <w:szCs w:val="28"/>
        </w:rPr>
      </w:pPr>
      <w:r w:rsidRPr="00C1314C">
        <w:rPr>
          <w:rFonts w:ascii="宋体" w:eastAsia="宋体" w:hAnsi="宋体" w:hint="eastAsia"/>
          <w:color w:val="000000" w:themeColor="text1"/>
          <w:sz w:val="28"/>
          <w:szCs w:val="28"/>
        </w:rPr>
        <w:t>（三）若申请者在转为硕士研究生后仍无法按期完成学业，</w:t>
      </w:r>
      <w:r w:rsidR="00D04824" w:rsidRPr="00C1314C">
        <w:rPr>
          <w:rFonts w:ascii="宋体" w:eastAsia="宋体" w:hAnsi="宋体" w:hint="eastAsia"/>
          <w:color w:val="000000" w:themeColor="text1"/>
          <w:sz w:val="28"/>
          <w:szCs w:val="28"/>
        </w:rPr>
        <w:t>不允许延长学习年限。</w:t>
      </w:r>
    </w:p>
    <w:p w14:paraId="40B5C36D" w14:textId="77777777" w:rsidR="00EC7F36" w:rsidRPr="00C1314C" w:rsidRDefault="00EC7F36" w:rsidP="00C1314C">
      <w:pPr>
        <w:spacing w:line="480" w:lineRule="exact"/>
        <w:ind w:firstLineChars="200" w:firstLine="560"/>
        <w:rPr>
          <w:rFonts w:ascii="宋体" w:eastAsia="宋体" w:hAnsi="宋体"/>
          <w:color w:val="000000" w:themeColor="text1"/>
          <w:sz w:val="28"/>
          <w:szCs w:val="28"/>
        </w:rPr>
      </w:pPr>
      <w:r w:rsidRPr="00C1314C">
        <w:rPr>
          <w:rFonts w:ascii="宋体" w:eastAsia="宋体" w:hAnsi="宋体" w:hint="eastAsia"/>
          <w:color w:val="000000" w:themeColor="text1"/>
          <w:sz w:val="28"/>
          <w:szCs w:val="28"/>
        </w:rPr>
        <w:t>（四）本细则适用于在北京大学医学部接受全日制与非全日制学历教育的直博生和硕博连读生（含港澳台学生和留学生）。</w:t>
      </w:r>
    </w:p>
    <w:p w14:paraId="1817138D" w14:textId="3A03AD28" w:rsidR="00EC7F36" w:rsidRPr="00C1314C" w:rsidRDefault="002C4DDE" w:rsidP="00C1314C">
      <w:pPr>
        <w:spacing w:line="480" w:lineRule="exact"/>
        <w:ind w:firstLineChars="200" w:firstLine="560"/>
        <w:rPr>
          <w:rFonts w:ascii="宋体" w:eastAsia="宋体" w:hAnsi="宋体"/>
          <w:color w:val="000000" w:themeColor="text1"/>
          <w:sz w:val="28"/>
          <w:szCs w:val="28"/>
        </w:rPr>
      </w:pPr>
      <w:r w:rsidRPr="00C1314C">
        <w:rPr>
          <w:rFonts w:ascii="宋体" w:eastAsia="宋体" w:hAnsi="宋体" w:hint="eastAsia"/>
          <w:color w:val="000000" w:themeColor="text1"/>
          <w:sz w:val="28"/>
          <w:szCs w:val="28"/>
        </w:rPr>
        <w:t>（五）本细则经2020年7月6日北京大学医学部第5次党政联席会讨论审核通过</w:t>
      </w:r>
      <w:r w:rsidR="00EC7F36" w:rsidRPr="00C1314C">
        <w:rPr>
          <w:rFonts w:ascii="宋体" w:eastAsia="宋体" w:hAnsi="宋体" w:hint="eastAsia"/>
          <w:color w:val="000000" w:themeColor="text1"/>
          <w:sz w:val="28"/>
          <w:szCs w:val="28"/>
        </w:rPr>
        <w:t>，自2020年</w:t>
      </w:r>
      <w:r w:rsidRPr="00C1314C">
        <w:rPr>
          <w:rFonts w:ascii="宋体" w:eastAsia="宋体" w:hAnsi="宋体" w:hint="eastAsia"/>
          <w:color w:val="000000" w:themeColor="text1"/>
          <w:sz w:val="28"/>
          <w:szCs w:val="28"/>
        </w:rPr>
        <w:t>9</w:t>
      </w:r>
      <w:r w:rsidR="00EC7F36" w:rsidRPr="00C1314C">
        <w:rPr>
          <w:rFonts w:ascii="宋体" w:eastAsia="宋体" w:hAnsi="宋体" w:hint="eastAsia"/>
          <w:color w:val="000000" w:themeColor="text1"/>
          <w:sz w:val="28"/>
          <w:szCs w:val="28"/>
        </w:rPr>
        <w:t>月</w:t>
      </w:r>
      <w:r w:rsidRPr="00C1314C">
        <w:rPr>
          <w:rFonts w:ascii="宋体" w:eastAsia="宋体" w:hAnsi="宋体" w:hint="eastAsia"/>
          <w:color w:val="000000" w:themeColor="text1"/>
          <w:sz w:val="28"/>
          <w:szCs w:val="28"/>
        </w:rPr>
        <w:t>1日起实行</w:t>
      </w:r>
      <w:r w:rsidR="00EC7F36" w:rsidRPr="00C1314C">
        <w:rPr>
          <w:rFonts w:ascii="宋体" w:eastAsia="宋体" w:hAnsi="宋体" w:hint="eastAsia"/>
          <w:color w:val="000000" w:themeColor="text1"/>
          <w:sz w:val="28"/>
          <w:szCs w:val="28"/>
        </w:rPr>
        <w:t>，由北京大学研究生院医学部分院负责解释。</w:t>
      </w:r>
    </w:p>
    <w:p w14:paraId="4855D1BA" w14:textId="77777777" w:rsidR="00EC7F36" w:rsidRPr="00C1314C" w:rsidRDefault="00EC7F36" w:rsidP="00C1314C">
      <w:pPr>
        <w:spacing w:line="480" w:lineRule="exact"/>
        <w:ind w:firstLineChars="200" w:firstLine="560"/>
        <w:rPr>
          <w:rFonts w:ascii="宋体" w:eastAsia="宋体" w:hAnsi="宋体"/>
          <w:sz w:val="28"/>
          <w:szCs w:val="28"/>
        </w:rPr>
      </w:pPr>
    </w:p>
    <w:p w14:paraId="1F5BADAE" w14:textId="77777777" w:rsidR="00EC7F36" w:rsidRPr="00C1314C" w:rsidRDefault="00EC7F36" w:rsidP="00C1314C">
      <w:pPr>
        <w:spacing w:line="480" w:lineRule="exact"/>
        <w:ind w:firstLineChars="200" w:firstLine="560"/>
        <w:rPr>
          <w:rFonts w:ascii="宋体" w:eastAsia="宋体" w:hAnsi="宋体"/>
          <w:sz w:val="28"/>
          <w:szCs w:val="28"/>
        </w:rPr>
      </w:pPr>
      <w:r w:rsidRPr="00C1314C">
        <w:rPr>
          <w:rFonts w:ascii="宋体" w:eastAsia="宋体" w:hAnsi="宋体"/>
          <w:sz w:val="28"/>
          <w:szCs w:val="28"/>
        </w:rPr>
        <w:t>附</w:t>
      </w:r>
      <w:r w:rsidRPr="00C1314C">
        <w:rPr>
          <w:rFonts w:ascii="宋体" w:eastAsia="宋体" w:hAnsi="宋体" w:hint="eastAsia"/>
          <w:sz w:val="28"/>
          <w:szCs w:val="28"/>
        </w:rPr>
        <w:t>：《北京大学医学部硕博连读研究生和直接攻读博士学位研究生转硕申请表》</w:t>
      </w:r>
    </w:p>
    <w:p w14:paraId="1B22AF46" w14:textId="77777777" w:rsidR="00EC7F36" w:rsidRDefault="00EC7F36" w:rsidP="00EC7F36">
      <w:pPr>
        <w:spacing w:line="360" w:lineRule="auto"/>
        <w:ind w:firstLine="480"/>
        <w:jc w:val="right"/>
        <w:rPr>
          <w:rFonts w:asciiTheme="minorEastAsia" w:hAnsiTheme="minorEastAsia"/>
          <w:sz w:val="24"/>
          <w:szCs w:val="24"/>
        </w:rPr>
      </w:pPr>
    </w:p>
    <w:p w14:paraId="1CAAD9B6" w14:textId="77777777" w:rsidR="00EC7F36" w:rsidRDefault="00EC7F36" w:rsidP="00EC7F36">
      <w:pPr>
        <w:spacing w:line="360" w:lineRule="auto"/>
        <w:ind w:firstLine="480"/>
        <w:jc w:val="right"/>
        <w:rPr>
          <w:rFonts w:asciiTheme="minorEastAsia" w:hAnsiTheme="minorEastAsia"/>
          <w:sz w:val="24"/>
          <w:szCs w:val="24"/>
        </w:rPr>
      </w:pPr>
    </w:p>
    <w:p w14:paraId="616EE751" w14:textId="77777777" w:rsidR="00EC7F36" w:rsidRDefault="00EC7F36" w:rsidP="00EC7F36">
      <w:pPr>
        <w:spacing w:line="360" w:lineRule="auto"/>
        <w:ind w:firstLine="480"/>
        <w:jc w:val="right"/>
        <w:rPr>
          <w:rFonts w:asciiTheme="minorEastAsia" w:hAnsiTheme="minorEastAsia"/>
          <w:sz w:val="24"/>
          <w:szCs w:val="24"/>
        </w:rPr>
      </w:pPr>
    </w:p>
    <w:p w14:paraId="66877A22" w14:textId="5339E676" w:rsidR="00881FFB" w:rsidRDefault="00EC7F36" w:rsidP="002C4DDE">
      <w:pPr>
        <w:spacing w:line="360" w:lineRule="auto"/>
        <w:ind w:firstLine="480"/>
        <w:jc w:val="right"/>
        <w:rPr>
          <w:rFonts w:asciiTheme="minorEastAsia" w:hAnsiTheme="minorEastAsia"/>
          <w:sz w:val="24"/>
          <w:szCs w:val="24"/>
        </w:rPr>
      </w:pPr>
      <w:r>
        <w:rPr>
          <w:rFonts w:asciiTheme="minorEastAsia" w:hAnsiTheme="minorEastAsia" w:hint="eastAsia"/>
          <w:sz w:val="24"/>
          <w:szCs w:val="24"/>
        </w:rPr>
        <w:t xml:space="preserve">                                    </w:t>
      </w:r>
    </w:p>
    <w:p w14:paraId="7665678E" w14:textId="77777777" w:rsidR="00EC7F36" w:rsidRDefault="00EC7F36" w:rsidP="00EC7F36">
      <w:pPr>
        <w:spacing w:line="360" w:lineRule="auto"/>
        <w:jc w:val="right"/>
        <w:rPr>
          <w:rFonts w:asciiTheme="minorEastAsia" w:hAnsiTheme="minorEastAsia"/>
          <w:sz w:val="24"/>
          <w:szCs w:val="24"/>
        </w:rPr>
      </w:pPr>
    </w:p>
    <w:p w14:paraId="2B42A06F" w14:textId="77777777" w:rsidR="00EC7F36" w:rsidRDefault="00EC7F36" w:rsidP="00EC7F36">
      <w:pPr>
        <w:spacing w:line="360" w:lineRule="auto"/>
        <w:jc w:val="right"/>
        <w:rPr>
          <w:rFonts w:asciiTheme="minorEastAsia" w:hAnsiTheme="minorEastAsia"/>
          <w:sz w:val="24"/>
          <w:szCs w:val="24"/>
        </w:rPr>
      </w:pPr>
    </w:p>
    <w:p w14:paraId="361180E4" w14:textId="77777777" w:rsidR="00EC7F36" w:rsidRDefault="00EC7F36" w:rsidP="00EC7F36">
      <w:pPr>
        <w:spacing w:line="360" w:lineRule="auto"/>
        <w:jc w:val="right"/>
        <w:rPr>
          <w:rFonts w:asciiTheme="minorEastAsia" w:hAnsiTheme="minorEastAsia"/>
          <w:sz w:val="24"/>
          <w:szCs w:val="24"/>
        </w:rPr>
      </w:pPr>
    </w:p>
    <w:p w14:paraId="27369850" w14:textId="77777777" w:rsidR="00C1314C" w:rsidRDefault="00C1314C" w:rsidP="00C1314C">
      <w:pPr>
        <w:tabs>
          <w:tab w:val="left" w:pos="2552"/>
        </w:tabs>
        <w:rPr>
          <w:rFonts w:asciiTheme="minorEastAsia" w:hAnsiTheme="minorEastAsia"/>
          <w:sz w:val="24"/>
          <w:szCs w:val="24"/>
        </w:rPr>
      </w:pPr>
    </w:p>
    <w:p w14:paraId="73D892C1" w14:textId="77777777" w:rsidR="00EC7F36" w:rsidRPr="009A6840" w:rsidRDefault="00EC7F36" w:rsidP="00C1314C">
      <w:pPr>
        <w:tabs>
          <w:tab w:val="left" w:pos="2552"/>
        </w:tabs>
        <w:jc w:val="center"/>
        <w:rPr>
          <w:rFonts w:ascii="宋体" w:hAnsi="宋体"/>
          <w:b/>
          <w:sz w:val="32"/>
        </w:rPr>
      </w:pPr>
      <w:r w:rsidRPr="009A6840">
        <w:rPr>
          <w:rFonts w:ascii="宋体" w:hAnsi="宋体" w:hint="eastAsia"/>
          <w:b/>
          <w:sz w:val="32"/>
        </w:rPr>
        <w:t>北京大学医学部</w:t>
      </w:r>
      <w:bookmarkStart w:id="0" w:name="_GoBack"/>
      <w:bookmarkEnd w:id="0"/>
    </w:p>
    <w:p w14:paraId="5682E54E" w14:textId="77777777" w:rsidR="00EC7F36" w:rsidRPr="009A6840" w:rsidRDefault="00EC7F36" w:rsidP="00EC7F36">
      <w:pPr>
        <w:jc w:val="center"/>
        <w:rPr>
          <w:rFonts w:eastAsia="黑体"/>
          <w:b/>
          <w:sz w:val="30"/>
          <w:szCs w:val="30"/>
        </w:rPr>
      </w:pPr>
      <w:r>
        <w:rPr>
          <w:rFonts w:hint="eastAsia"/>
          <w:b/>
          <w:sz w:val="30"/>
          <w:szCs w:val="30"/>
        </w:rPr>
        <w:t xml:space="preserve"> </w:t>
      </w:r>
      <w:r w:rsidRPr="009A6840">
        <w:rPr>
          <w:rFonts w:hint="eastAsia"/>
          <w:b/>
          <w:sz w:val="30"/>
          <w:szCs w:val="30"/>
        </w:rPr>
        <w:t>硕博连读研究生和直接攻读博士学位研究生转硕申请表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45"/>
        <w:gridCol w:w="393"/>
        <w:gridCol w:w="315"/>
        <w:gridCol w:w="1136"/>
        <w:gridCol w:w="709"/>
        <w:gridCol w:w="1845"/>
        <w:gridCol w:w="709"/>
        <w:gridCol w:w="1699"/>
      </w:tblGrid>
      <w:tr w:rsidR="00EC7F36" w14:paraId="5D720ABA" w14:textId="77777777" w:rsidTr="00C33749">
        <w:trPr>
          <w:cantSplit/>
          <w:trHeight w:val="544"/>
        </w:trPr>
        <w:tc>
          <w:tcPr>
            <w:tcW w:w="1188" w:type="dxa"/>
            <w:vAlign w:val="center"/>
          </w:tcPr>
          <w:p w14:paraId="76A3D074" w14:textId="77777777" w:rsidR="00EC7F36" w:rsidRDefault="00EC7F36" w:rsidP="00C33749">
            <w:pPr>
              <w:jc w:val="center"/>
            </w:pPr>
            <w:r>
              <w:rPr>
                <w:rFonts w:hint="eastAsia"/>
              </w:rPr>
              <w:t>姓</w:t>
            </w:r>
            <w:r>
              <w:rPr>
                <w:rFonts w:hint="eastAsia"/>
              </w:rPr>
              <w:t xml:space="preserve">  </w:t>
            </w:r>
            <w:r>
              <w:rPr>
                <w:rFonts w:hint="eastAsia"/>
              </w:rPr>
              <w:t>名</w:t>
            </w:r>
          </w:p>
        </w:tc>
        <w:tc>
          <w:tcPr>
            <w:tcW w:w="1045" w:type="dxa"/>
            <w:vAlign w:val="center"/>
          </w:tcPr>
          <w:p w14:paraId="0580DA4B" w14:textId="77777777" w:rsidR="00EC7F36" w:rsidRDefault="00EC7F36" w:rsidP="00C33749">
            <w:pPr>
              <w:jc w:val="center"/>
            </w:pPr>
          </w:p>
        </w:tc>
        <w:tc>
          <w:tcPr>
            <w:tcW w:w="708" w:type="dxa"/>
            <w:gridSpan w:val="2"/>
            <w:vAlign w:val="center"/>
          </w:tcPr>
          <w:p w14:paraId="3B43354E" w14:textId="77777777" w:rsidR="00EC7F36" w:rsidRDefault="00EC7F36" w:rsidP="00C33749">
            <w:pPr>
              <w:jc w:val="center"/>
            </w:pPr>
            <w:r>
              <w:rPr>
                <w:rFonts w:hint="eastAsia"/>
              </w:rPr>
              <w:t>性别</w:t>
            </w:r>
          </w:p>
        </w:tc>
        <w:tc>
          <w:tcPr>
            <w:tcW w:w="1136" w:type="dxa"/>
            <w:vAlign w:val="center"/>
          </w:tcPr>
          <w:p w14:paraId="1C60C4CF" w14:textId="77777777" w:rsidR="00EC7F36" w:rsidRDefault="00EC7F36" w:rsidP="00C33749">
            <w:pPr>
              <w:jc w:val="center"/>
            </w:pPr>
          </w:p>
        </w:tc>
        <w:tc>
          <w:tcPr>
            <w:tcW w:w="709" w:type="dxa"/>
            <w:vAlign w:val="center"/>
          </w:tcPr>
          <w:p w14:paraId="476AFA03" w14:textId="77777777" w:rsidR="00EC7F36" w:rsidRDefault="00EC7F36" w:rsidP="00C33749">
            <w:pPr>
              <w:ind w:leftChars="-24" w:hangingChars="24" w:hanging="50"/>
              <w:jc w:val="center"/>
            </w:pPr>
            <w:r>
              <w:rPr>
                <w:rFonts w:hint="eastAsia"/>
              </w:rPr>
              <w:t>学号</w:t>
            </w:r>
          </w:p>
        </w:tc>
        <w:tc>
          <w:tcPr>
            <w:tcW w:w="1845" w:type="dxa"/>
            <w:vAlign w:val="center"/>
          </w:tcPr>
          <w:p w14:paraId="6E06237F" w14:textId="77777777" w:rsidR="00EC7F36" w:rsidRDefault="00EC7F36" w:rsidP="00C33749">
            <w:pPr>
              <w:jc w:val="center"/>
            </w:pPr>
          </w:p>
        </w:tc>
        <w:tc>
          <w:tcPr>
            <w:tcW w:w="709" w:type="dxa"/>
            <w:vMerge w:val="restart"/>
            <w:vAlign w:val="center"/>
          </w:tcPr>
          <w:p w14:paraId="7C8CBA3E" w14:textId="77777777" w:rsidR="00EC7F36" w:rsidRDefault="00EC7F36" w:rsidP="00C33749">
            <w:pPr>
              <w:jc w:val="center"/>
            </w:pPr>
            <w:r>
              <w:rPr>
                <w:rFonts w:hint="eastAsia"/>
              </w:rPr>
              <w:t>录取类别</w:t>
            </w:r>
          </w:p>
        </w:tc>
        <w:tc>
          <w:tcPr>
            <w:tcW w:w="1699" w:type="dxa"/>
            <w:vMerge w:val="restart"/>
            <w:vAlign w:val="center"/>
          </w:tcPr>
          <w:p w14:paraId="3DD1C726" w14:textId="77777777" w:rsidR="00EC7F36" w:rsidRDefault="00EC7F36" w:rsidP="00C33749">
            <w:pPr>
              <w:rPr>
                <w:sz w:val="24"/>
              </w:rPr>
            </w:pPr>
            <w:r>
              <w:rPr>
                <w:rFonts w:hint="eastAsia"/>
              </w:rPr>
              <w:t>档案转入</w:t>
            </w:r>
            <w:r>
              <w:rPr>
                <w:rFonts w:hint="eastAsia"/>
              </w:rPr>
              <w:t xml:space="preserve">  </w:t>
            </w:r>
            <w:r>
              <w:rPr>
                <w:rFonts w:hint="eastAsia"/>
                <w:sz w:val="24"/>
              </w:rPr>
              <w:t>□</w:t>
            </w:r>
          </w:p>
          <w:p w14:paraId="33D1C290" w14:textId="77777777" w:rsidR="00EC7F36" w:rsidRDefault="00EC7F36" w:rsidP="00C33749">
            <w:pPr>
              <w:rPr>
                <w:sz w:val="24"/>
              </w:rPr>
            </w:pPr>
            <w:r>
              <w:rPr>
                <w:rFonts w:hint="eastAsia"/>
              </w:rPr>
              <w:t>档案不转入</w:t>
            </w:r>
            <w:r>
              <w:rPr>
                <w:rFonts w:hint="eastAsia"/>
                <w:sz w:val="24"/>
              </w:rPr>
              <w:t>□</w:t>
            </w:r>
          </w:p>
          <w:p w14:paraId="1121EC47" w14:textId="77777777" w:rsidR="00EC7F36" w:rsidRPr="009A6840" w:rsidRDefault="00EC7F36" w:rsidP="00C33749">
            <w:r>
              <w:rPr>
                <w:rFonts w:hint="eastAsia"/>
              </w:rPr>
              <w:t>港澳台学生</w:t>
            </w:r>
            <w:r>
              <w:rPr>
                <w:rFonts w:hint="eastAsia"/>
                <w:sz w:val="24"/>
              </w:rPr>
              <w:t>□</w:t>
            </w:r>
          </w:p>
        </w:tc>
      </w:tr>
      <w:tr w:rsidR="00EC7F36" w14:paraId="1BFBE9D9" w14:textId="77777777" w:rsidTr="00C33749">
        <w:trPr>
          <w:cantSplit/>
          <w:trHeight w:val="455"/>
        </w:trPr>
        <w:tc>
          <w:tcPr>
            <w:tcW w:w="1188" w:type="dxa"/>
            <w:vAlign w:val="center"/>
          </w:tcPr>
          <w:p w14:paraId="7B125E7A" w14:textId="77777777" w:rsidR="00EC7F36" w:rsidRDefault="00EC7F36" w:rsidP="00C33749">
            <w:pPr>
              <w:jc w:val="center"/>
            </w:pPr>
            <w:r>
              <w:rPr>
                <w:rFonts w:hint="eastAsia"/>
              </w:rPr>
              <w:t>所在院部</w:t>
            </w:r>
          </w:p>
        </w:tc>
        <w:tc>
          <w:tcPr>
            <w:tcW w:w="1045" w:type="dxa"/>
            <w:vAlign w:val="center"/>
          </w:tcPr>
          <w:p w14:paraId="0ABF7785" w14:textId="77777777" w:rsidR="00EC7F36" w:rsidRDefault="00EC7F36" w:rsidP="00C33749">
            <w:pPr>
              <w:jc w:val="center"/>
            </w:pPr>
          </w:p>
        </w:tc>
        <w:tc>
          <w:tcPr>
            <w:tcW w:w="708" w:type="dxa"/>
            <w:gridSpan w:val="2"/>
            <w:vAlign w:val="center"/>
          </w:tcPr>
          <w:p w14:paraId="6E58CCE8" w14:textId="77777777" w:rsidR="00EC7F36" w:rsidRDefault="00EC7F36" w:rsidP="00C33749">
            <w:r>
              <w:rPr>
                <w:rFonts w:hint="eastAsia"/>
              </w:rPr>
              <w:t>导师</w:t>
            </w:r>
          </w:p>
        </w:tc>
        <w:tc>
          <w:tcPr>
            <w:tcW w:w="1136" w:type="dxa"/>
            <w:vAlign w:val="center"/>
          </w:tcPr>
          <w:p w14:paraId="5FB9C4D5" w14:textId="77777777" w:rsidR="00EC7F36" w:rsidRDefault="00EC7F36" w:rsidP="00C33749">
            <w:pPr>
              <w:jc w:val="center"/>
            </w:pPr>
          </w:p>
        </w:tc>
        <w:tc>
          <w:tcPr>
            <w:tcW w:w="709" w:type="dxa"/>
            <w:vAlign w:val="center"/>
          </w:tcPr>
          <w:p w14:paraId="74C11696" w14:textId="77777777" w:rsidR="00EC7F36" w:rsidRDefault="00EC7F36" w:rsidP="00C33749">
            <w:pPr>
              <w:jc w:val="center"/>
            </w:pPr>
            <w:r>
              <w:rPr>
                <w:rFonts w:hint="eastAsia"/>
              </w:rPr>
              <w:t>专业</w:t>
            </w:r>
          </w:p>
        </w:tc>
        <w:tc>
          <w:tcPr>
            <w:tcW w:w="1845" w:type="dxa"/>
            <w:vAlign w:val="center"/>
          </w:tcPr>
          <w:p w14:paraId="2E8C7852" w14:textId="77777777" w:rsidR="00EC7F36" w:rsidRDefault="00EC7F36" w:rsidP="00C33749">
            <w:pPr>
              <w:jc w:val="center"/>
            </w:pPr>
          </w:p>
        </w:tc>
        <w:tc>
          <w:tcPr>
            <w:tcW w:w="709" w:type="dxa"/>
            <w:vMerge/>
            <w:vAlign w:val="center"/>
          </w:tcPr>
          <w:p w14:paraId="5DF0B722" w14:textId="77777777" w:rsidR="00EC7F36" w:rsidRDefault="00EC7F36" w:rsidP="00C33749">
            <w:pPr>
              <w:jc w:val="center"/>
            </w:pPr>
          </w:p>
        </w:tc>
        <w:tc>
          <w:tcPr>
            <w:tcW w:w="1699" w:type="dxa"/>
            <w:vMerge/>
            <w:vAlign w:val="center"/>
          </w:tcPr>
          <w:p w14:paraId="76AE68EB" w14:textId="77777777" w:rsidR="00EC7F36" w:rsidRDefault="00EC7F36" w:rsidP="00C33749">
            <w:pPr>
              <w:jc w:val="center"/>
            </w:pPr>
          </w:p>
        </w:tc>
      </w:tr>
      <w:tr w:rsidR="00EC7F36" w:rsidRPr="00D233C6" w14:paraId="7DC0A08E" w14:textId="77777777" w:rsidTr="00C33749">
        <w:trPr>
          <w:trHeight w:val="477"/>
        </w:trPr>
        <w:tc>
          <w:tcPr>
            <w:tcW w:w="1188" w:type="dxa"/>
            <w:vAlign w:val="center"/>
          </w:tcPr>
          <w:p w14:paraId="2A46E1A8" w14:textId="77777777" w:rsidR="00EC7F36" w:rsidRDefault="00EC7F36" w:rsidP="00C33749">
            <w:pPr>
              <w:jc w:val="center"/>
            </w:pPr>
            <w:r>
              <w:rPr>
                <w:rFonts w:hint="eastAsia"/>
              </w:rPr>
              <w:t>资格考试</w:t>
            </w:r>
          </w:p>
        </w:tc>
        <w:tc>
          <w:tcPr>
            <w:tcW w:w="7851" w:type="dxa"/>
            <w:gridSpan w:val="8"/>
            <w:vAlign w:val="center"/>
          </w:tcPr>
          <w:p w14:paraId="7C4BA9DE" w14:textId="77777777" w:rsidR="00EC7F36" w:rsidRPr="00E05516" w:rsidRDefault="00EC7F36" w:rsidP="00C33749">
            <w:pPr>
              <w:ind w:right="420"/>
              <w:rPr>
                <w:rFonts w:ascii="Times New Roman" w:hAnsi="Times New Roman"/>
                <w:sz w:val="24"/>
              </w:rPr>
            </w:pPr>
            <w:r w:rsidRPr="00E05516">
              <w:rPr>
                <w:rFonts w:ascii="Times New Roman" w:hAnsi="Times New Roman"/>
                <w:szCs w:val="21"/>
              </w:rPr>
              <w:t>1.</w:t>
            </w:r>
            <w:r w:rsidRPr="00E05516">
              <w:rPr>
                <w:rFonts w:ascii="Times New Roman"/>
                <w:szCs w:val="21"/>
              </w:rPr>
              <w:t>未完成</w:t>
            </w:r>
            <w:r w:rsidRPr="00E05516">
              <w:rPr>
                <w:rFonts w:ascii="Times New Roman" w:hAnsi="Times New Roman"/>
                <w:sz w:val="24"/>
              </w:rPr>
              <w:t>□  2.</w:t>
            </w:r>
            <w:r w:rsidRPr="00E05516">
              <w:rPr>
                <w:rFonts w:ascii="Times New Roman"/>
                <w:szCs w:val="21"/>
              </w:rPr>
              <w:t>已完成未通过</w:t>
            </w:r>
            <w:r w:rsidRPr="00E05516">
              <w:rPr>
                <w:rFonts w:ascii="Times New Roman" w:hAnsi="Times New Roman"/>
                <w:sz w:val="24"/>
              </w:rPr>
              <w:t>□  3.</w:t>
            </w:r>
            <w:r w:rsidRPr="00E05516">
              <w:rPr>
                <w:rFonts w:ascii="Times New Roman"/>
                <w:szCs w:val="21"/>
              </w:rPr>
              <w:t>通过资格考试</w:t>
            </w:r>
            <w:r w:rsidRPr="00E05516">
              <w:rPr>
                <w:rFonts w:ascii="Times New Roman" w:hAnsi="Times New Roman"/>
                <w:sz w:val="24"/>
                <w:szCs w:val="24"/>
              </w:rPr>
              <w:t xml:space="preserve">□  </w:t>
            </w:r>
            <w:r w:rsidRPr="00E05516">
              <w:rPr>
                <w:rFonts w:ascii="Times New Roman" w:hAnsi="Times New Roman"/>
                <w:szCs w:val="21"/>
              </w:rPr>
              <w:t xml:space="preserve"> </w:t>
            </w:r>
            <w:r w:rsidRPr="00E05516">
              <w:rPr>
                <w:rFonts w:ascii="Times New Roman"/>
                <w:szCs w:val="21"/>
              </w:rPr>
              <w:t>通过时间：</w:t>
            </w:r>
            <w:r w:rsidRPr="00E05516">
              <w:rPr>
                <w:rFonts w:ascii="Times New Roman" w:hAnsi="Times New Roman"/>
              </w:rPr>
              <w:t xml:space="preserve">    </w:t>
            </w:r>
            <w:r w:rsidRPr="00E05516">
              <w:rPr>
                <w:rFonts w:ascii="Times New Roman"/>
              </w:rPr>
              <w:t>年</w:t>
            </w:r>
            <w:r w:rsidRPr="00E05516">
              <w:rPr>
                <w:rFonts w:ascii="Times New Roman" w:hAnsi="Times New Roman"/>
              </w:rPr>
              <w:t xml:space="preserve">    </w:t>
            </w:r>
            <w:r w:rsidRPr="00E05516">
              <w:rPr>
                <w:rFonts w:ascii="Times New Roman"/>
              </w:rPr>
              <w:t>月</w:t>
            </w:r>
            <w:r w:rsidRPr="00E05516">
              <w:rPr>
                <w:rFonts w:ascii="Times New Roman" w:hAnsi="Times New Roman"/>
              </w:rPr>
              <w:t xml:space="preserve">               </w:t>
            </w:r>
          </w:p>
        </w:tc>
      </w:tr>
      <w:tr w:rsidR="00EC7F36" w14:paraId="24E0C5A9" w14:textId="77777777" w:rsidTr="00C33749">
        <w:trPr>
          <w:trHeight w:val="1773"/>
        </w:trPr>
        <w:tc>
          <w:tcPr>
            <w:tcW w:w="1188" w:type="dxa"/>
            <w:vAlign w:val="center"/>
          </w:tcPr>
          <w:p w14:paraId="61DC71FA" w14:textId="77777777" w:rsidR="00EC7F36" w:rsidRDefault="00EC7F36" w:rsidP="00C33749">
            <w:pPr>
              <w:jc w:val="center"/>
            </w:pPr>
            <w:r>
              <w:rPr>
                <w:rFonts w:hint="eastAsia"/>
              </w:rPr>
              <w:t>转</w:t>
            </w:r>
          </w:p>
          <w:p w14:paraId="610D708A" w14:textId="77777777" w:rsidR="00EC7F36" w:rsidRDefault="00EC7F36" w:rsidP="00C33749">
            <w:pPr>
              <w:jc w:val="center"/>
            </w:pPr>
            <w:r>
              <w:rPr>
                <w:rFonts w:hint="eastAsia"/>
              </w:rPr>
              <w:t>硕</w:t>
            </w:r>
          </w:p>
          <w:p w14:paraId="5BA34D7A" w14:textId="77777777" w:rsidR="00EC7F36" w:rsidRDefault="00EC7F36" w:rsidP="00C33749">
            <w:pPr>
              <w:jc w:val="center"/>
            </w:pPr>
            <w:r>
              <w:rPr>
                <w:rFonts w:hint="eastAsia"/>
              </w:rPr>
              <w:t>原</w:t>
            </w:r>
          </w:p>
          <w:p w14:paraId="22E01804" w14:textId="77777777" w:rsidR="00EC7F36" w:rsidRDefault="00EC7F36" w:rsidP="00C33749">
            <w:pPr>
              <w:jc w:val="center"/>
            </w:pPr>
            <w:r>
              <w:rPr>
                <w:rFonts w:hint="eastAsia"/>
              </w:rPr>
              <w:t>因</w:t>
            </w:r>
          </w:p>
        </w:tc>
        <w:tc>
          <w:tcPr>
            <w:tcW w:w="7851" w:type="dxa"/>
            <w:gridSpan w:val="8"/>
            <w:vAlign w:val="bottom"/>
          </w:tcPr>
          <w:p w14:paraId="0A060B00" w14:textId="77777777" w:rsidR="00EC7F36" w:rsidRDefault="00EC7F36" w:rsidP="00C33749">
            <w:pPr>
              <w:jc w:val="right"/>
            </w:pPr>
            <w:r>
              <w:rPr>
                <w:rFonts w:hint="eastAsia"/>
              </w:rPr>
              <w:t>本人签字：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C7F36" w14:paraId="38DE3BE4" w14:textId="77777777" w:rsidTr="00C33749">
        <w:trPr>
          <w:trHeight w:val="1273"/>
        </w:trPr>
        <w:tc>
          <w:tcPr>
            <w:tcW w:w="1188" w:type="dxa"/>
            <w:vAlign w:val="center"/>
          </w:tcPr>
          <w:p w14:paraId="5E0BA2E2" w14:textId="77777777" w:rsidR="00EC7F36" w:rsidRDefault="00EC7F36" w:rsidP="00C33749">
            <w:pPr>
              <w:jc w:val="center"/>
            </w:pPr>
            <w:r>
              <w:rPr>
                <w:rFonts w:hint="eastAsia"/>
              </w:rPr>
              <w:t>导师意见</w:t>
            </w:r>
          </w:p>
        </w:tc>
        <w:tc>
          <w:tcPr>
            <w:tcW w:w="7851" w:type="dxa"/>
            <w:gridSpan w:val="8"/>
            <w:vAlign w:val="bottom"/>
          </w:tcPr>
          <w:p w14:paraId="7F74A4AB" w14:textId="5E853339" w:rsidR="00EC7F36" w:rsidRDefault="00EC7F36" w:rsidP="00316073">
            <w:pPr>
              <w:wordWrap w:val="0"/>
              <w:spacing w:afterLines="50" w:after="156"/>
              <w:jc w:val="right"/>
            </w:pPr>
            <w:r>
              <w:rPr>
                <w:rFonts w:hint="eastAsia"/>
              </w:rPr>
              <w:t>签字：</w:t>
            </w:r>
            <w:r>
              <w:rPr>
                <w:rFonts w:hint="eastAsia"/>
              </w:rPr>
              <w:t xml:space="preserve">                    </w:t>
            </w:r>
            <w:r w:rsidR="006314E0">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r w:rsidR="00EC7F36" w14:paraId="6541BF65" w14:textId="77777777" w:rsidTr="00C33749">
        <w:trPr>
          <w:trHeight w:val="1558"/>
        </w:trPr>
        <w:tc>
          <w:tcPr>
            <w:tcW w:w="1188" w:type="dxa"/>
            <w:vAlign w:val="center"/>
          </w:tcPr>
          <w:p w14:paraId="40AC78C3" w14:textId="77777777" w:rsidR="00EC7F36" w:rsidRDefault="00EC7F36" w:rsidP="00C33749">
            <w:pPr>
              <w:jc w:val="center"/>
            </w:pPr>
            <w:r>
              <w:rPr>
                <w:rFonts w:hint="eastAsia"/>
              </w:rPr>
              <w:t>系（教研室）</w:t>
            </w:r>
          </w:p>
          <w:p w14:paraId="33A1B000" w14:textId="77777777" w:rsidR="00EC7F36" w:rsidRDefault="00EC7F36" w:rsidP="00C33749">
            <w:pPr>
              <w:jc w:val="center"/>
            </w:pPr>
            <w:r>
              <w:rPr>
                <w:rFonts w:hint="eastAsia"/>
              </w:rPr>
              <w:t>负责人</w:t>
            </w:r>
          </w:p>
          <w:p w14:paraId="5CE9BDB3" w14:textId="77777777" w:rsidR="00EC7F36" w:rsidRDefault="00EC7F36" w:rsidP="00C33749">
            <w:pPr>
              <w:jc w:val="center"/>
            </w:pPr>
            <w:r>
              <w:rPr>
                <w:rFonts w:hint="eastAsia"/>
              </w:rPr>
              <w:t>意见</w:t>
            </w:r>
          </w:p>
        </w:tc>
        <w:tc>
          <w:tcPr>
            <w:tcW w:w="7851" w:type="dxa"/>
            <w:gridSpan w:val="8"/>
            <w:vAlign w:val="bottom"/>
          </w:tcPr>
          <w:p w14:paraId="0E1F63BB" w14:textId="75294A7E" w:rsidR="00EC7F36" w:rsidRDefault="00EC7F36" w:rsidP="00316073">
            <w:pPr>
              <w:spacing w:afterLines="50" w:after="156"/>
              <w:ind w:firstLineChars="400" w:firstLine="840"/>
            </w:pPr>
            <w:r>
              <w:rPr>
                <w:rFonts w:hint="eastAsia"/>
              </w:rPr>
              <w:t>签字：</w:t>
            </w:r>
            <w:r>
              <w:rPr>
                <w:rFonts w:hint="eastAsia"/>
              </w:rPr>
              <w:t xml:space="preserve">                       </w:t>
            </w:r>
            <w:r>
              <w:rPr>
                <w:rFonts w:hint="eastAsia"/>
              </w:rPr>
              <w:t>单位公章：</w:t>
            </w:r>
            <w:r>
              <w:rPr>
                <w:rFonts w:hint="eastAsia"/>
              </w:rPr>
              <w:t xml:space="preserve">          </w:t>
            </w:r>
            <w:r w:rsidR="006314E0">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r w:rsidR="00EC7F36" w14:paraId="08715E35" w14:textId="77777777" w:rsidTr="00C33749">
        <w:trPr>
          <w:trHeight w:val="1695"/>
        </w:trPr>
        <w:tc>
          <w:tcPr>
            <w:tcW w:w="1188" w:type="dxa"/>
            <w:vAlign w:val="center"/>
          </w:tcPr>
          <w:p w14:paraId="265863F4" w14:textId="77777777" w:rsidR="00EC7F36" w:rsidRDefault="00EC7F36" w:rsidP="00C33749">
            <w:pPr>
              <w:jc w:val="center"/>
            </w:pPr>
            <w:r>
              <w:rPr>
                <w:rFonts w:hint="eastAsia"/>
              </w:rPr>
              <w:t>学院负责人意见</w:t>
            </w:r>
          </w:p>
        </w:tc>
        <w:tc>
          <w:tcPr>
            <w:tcW w:w="7851" w:type="dxa"/>
            <w:gridSpan w:val="8"/>
            <w:vAlign w:val="bottom"/>
          </w:tcPr>
          <w:p w14:paraId="27FF4E73" w14:textId="77777777" w:rsidR="00EC7F36" w:rsidRDefault="00EC7F36" w:rsidP="00316073">
            <w:pPr>
              <w:spacing w:afterLines="50" w:after="156"/>
              <w:ind w:firstLineChars="400" w:firstLine="840"/>
            </w:pPr>
            <w:r>
              <w:rPr>
                <w:rFonts w:hint="eastAsia"/>
              </w:rPr>
              <w:t>签字：</w:t>
            </w:r>
            <w:r>
              <w:rPr>
                <w:rFonts w:hint="eastAsia"/>
              </w:rPr>
              <w:t xml:space="preserve">                       </w:t>
            </w:r>
            <w:r>
              <w:rPr>
                <w:rFonts w:hint="eastAsia"/>
              </w:rPr>
              <w:t>单位公章：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C7F36" w14:paraId="1783341B" w14:textId="77777777" w:rsidTr="00C33749">
        <w:trPr>
          <w:trHeight w:val="1099"/>
        </w:trPr>
        <w:tc>
          <w:tcPr>
            <w:tcW w:w="1188" w:type="dxa"/>
            <w:vAlign w:val="center"/>
          </w:tcPr>
          <w:p w14:paraId="0037D539" w14:textId="77777777" w:rsidR="00EC7F36" w:rsidRDefault="00EC7F36" w:rsidP="00C33749">
            <w:pPr>
              <w:jc w:val="center"/>
            </w:pPr>
            <w:r>
              <w:rPr>
                <w:rFonts w:hint="eastAsia"/>
              </w:rPr>
              <w:t>港澳台办或</w:t>
            </w:r>
          </w:p>
          <w:p w14:paraId="78FBA77F" w14:textId="77777777" w:rsidR="00EC7F36" w:rsidRDefault="00EC7F36" w:rsidP="00C33749">
            <w:pPr>
              <w:jc w:val="center"/>
            </w:pPr>
            <w:r>
              <w:rPr>
                <w:rFonts w:hint="eastAsia"/>
              </w:rPr>
              <w:t>留办意见</w:t>
            </w:r>
          </w:p>
        </w:tc>
        <w:tc>
          <w:tcPr>
            <w:tcW w:w="7851" w:type="dxa"/>
            <w:gridSpan w:val="8"/>
            <w:vAlign w:val="bottom"/>
          </w:tcPr>
          <w:p w14:paraId="6955B164" w14:textId="77777777" w:rsidR="00EC7F36" w:rsidRDefault="00EC7F36" w:rsidP="00316073">
            <w:pPr>
              <w:spacing w:afterLines="50" w:after="156"/>
              <w:ind w:firstLineChars="400" w:firstLine="840"/>
            </w:pPr>
            <w:r>
              <w:rPr>
                <w:rFonts w:hint="eastAsia"/>
              </w:rPr>
              <w:t>签字：</w:t>
            </w:r>
            <w:r>
              <w:rPr>
                <w:rFonts w:hint="eastAsia"/>
              </w:rPr>
              <w:t xml:space="preserve">                       </w:t>
            </w:r>
            <w:r>
              <w:rPr>
                <w:rFonts w:hint="eastAsia"/>
              </w:rPr>
              <w:t>单位公章：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r w:rsidR="00EC7F36" w14:paraId="7BE2FD8D" w14:textId="77777777" w:rsidTr="00C33749">
        <w:trPr>
          <w:cantSplit/>
          <w:trHeight w:val="1535"/>
        </w:trPr>
        <w:tc>
          <w:tcPr>
            <w:tcW w:w="1188" w:type="dxa"/>
            <w:vMerge w:val="restart"/>
            <w:vAlign w:val="center"/>
          </w:tcPr>
          <w:p w14:paraId="1F729D11" w14:textId="77777777" w:rsidR="00EC7F36" w:rsidRDefault="00EC7F36" w:rsidP="00C33749">
            <w:pPr>
              <w:spacing w:line="240" w:lineRule="exact"/>
              <w:jc w:val="center"/>
            </w:pPr>
            <w:r>
              <w:rPr>
                <w:rFonts w:hint="eastAsia"/>
              </w:rPr>
              <w:t>研究生院</w:t>
            </w:r>
          </w:p>
          <w:p w14:paraId="0B0063EE" w14:textId="77777777" w:rsidR="00EC7F36" w:rsidRDefault="00EC7F36" w:rsidP="00C33749">
            <w:pPr>
              <w:spacing w:line="240" w:lineRule="exact"/>
              <w:jc w:val="center"/>
            </w:pPr>
            <w:r>
              <w:rPr>
                <w:rFonts w:hint="eastAsia"/>
              </w:rPr>
              <w:t>医学部</w:t>
            </w:r>
          </w:p>
          <w:p w14:paraId="29065144" w14:textId="77777777" w:rsidR="00EC7F36" w:rsidRDefault="00EC7F36" w:rsidP="00C33749">
            <w:pPr>
              <w:spacing w:line="240" w:lineRule="exact"/>
              <w:jc w:val="center"/>
            </w:pPr>
            <w:r>
              <w:rPr>
                <w:rFonts w:hint="eastAsia"/>
              </w:rPr>
              <w:t>分院</w:t>
            </w:r>
          </w:p>
        </w:tc>
        <w:tc>
          <w:tcPr>
            <w:tcW w:w="1438" w:type="dxa"/>
            <w:gridSpan w:val="2"/>
            <w:vAlign w:val="center"/>
          </w:tcPr>
          <w:p w14:paraId="72687332" w14:textId="77777777" w:rsidR="00EC7F36" w:rsidRDefault="00EC7F36" w:rsidP="00C33749">
            <w:pPr>
              <w:jc w:val="center"/>
            </w:pPr>
            <w:r>
              <w:rPr>
                <w:rFonts w:hint="eastAsia"/>
              </w:rPr>
              <w:t>培养</w:t>
            </w:r>
          </w:p>
          <w:p w14:paraId="2C1828AC" w14:textId="77777777" w:rsidR="00EC7F36" w:rsidRDefault="00EC7F36" w:rsidP="00C33749">
            <w:pPr>
              <w:jc w:val="center"/>
            </w:pPr>
            <w:r>
              <w:rPr>
                <w:rFonts w:hint="eastAsia"/>
              </w:rPr>
              <w:t>办公室</w:t>
            </w:r>
          </w:p>
        </w:tc>
        <w:tc>
          <w:tcPr>
            <w:tcW w:w="6413" w:type="dxa"/>
            <w:gridSpan w:val="6"/>
            <w:vAlign w:val="bottom"/>
          </w:tcPr>
          <w:p w14:paraId="35DD0A5A" w14:textId="77777777" w:rsidR="00EC7F36" w:rsidRDefault="00EC7F36" w:rsidP="00316073">
            <w:pPr>
              <w:spacing w:afterLines="50" w:after="156"/>
              <w:ind w:firstLineChars="1250" w:firstLine="2625"/>
              <w:jc w:val="left"/>
            </w:pPr>
            <w:r>
              <w:rPr>
                <w:rFonts w:hint="eastAsia"/>
              </w:rPr>
              <w:t>签章：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r w:rsidR="00EC7F36" w14:paraId="6E9F1D28" w14:textId="77777777" w:rsidTr="00C33749">
        <w:trPr>
          <w:cantSplit/>
          <w:trHeight w:val="1557"/>
        </w:trPr>
        <w:tc>
          <w:tcPr>
            <w:tcW w:w="1188" w:type="dxa"/>
            <w:vMerge/>
          </w:tcPr>
          <w:p w14:paraId="4E2608C7" w14:textId="77777777" w:rsidR="00EC7F36" w:rsidRDefault="00EC7F36" w:rsidP="00C33749"/>
        </w:tc>
        <w:tc>
          <w:tcPr>
            <w:tcW w:w="1438" w:type="dxa"/>
            <w:gridSpan w:val="2"/>
            <w:vAlign w:val="center"/>
          </w:tcPr>
          <w:p w14:paraId="242B8C31" w14:textId="77777777" w:rsidR="00EC7F36" w:rsidRDefault="00EC7F36" w:rsidP="00C33749">
            <w:pPr>
              <w:jc w:val="center"/>
            </w:pPr>
            <w:r>
              <w:rPr>
                <w:rFonts w:hint="eastAsia"/>
              </w:rPr>
              <w:t>院领导</w:t>
            </w:r>
          </w:p>
        </w:tc>
        <w:tc>
          <w:tcPr>
            <w:tcW w:w="6413" w:type="dxa"/>
            <w:gridSpan w:val="6"/>
            <w:vAlign w:val="bottom"/>
          </w:tcPr>
          <w:p w14:paraId="35ADFBBC" w14:textId="77777777" w:rsidR="00EC7F36" w:rsidRDefault="00EC7F36" w:rsidP="00316073">
            <w:pPr>
              <w:spacing w:afterLines="50" w:after="156"/>
              <w:ind w:right="210" w:firstLineChars="1250" w:firstLine="2625"/>
            </w:pPr>
            <w:r>
              <w:rPr>
                <w:rFonts w:hint="eastAsia"/>
              </w:rPr>
              <w:t>签章：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692E7AC5" w14:textId="77777777" w:rsidR="00EC7F36" w:rsidRPr="00EC7F36" w:rsidRDefault="00EC7F36" w:rsidP="00EC7F36">
      <w:pPr>
        <w:spacing w:line="400" w:lineRule="exact"/>
        <w:ind w:firstLineChars="196" w:firstLine="412"/>
        <w:jc w:val="left"/>
        <w:rPr>
          <w:szCs w:val="21"/>
        </w:rPr>
      </w:pPr>
      <w:r>
        <w:rPr>
          <w:rFonts w:hint="eastAsia"/>
          <w:szCs w:val="21"/>
        </w:rPr>
        <w:t>说明：填写申请表一式三份，每一份均需为原件。</w:t>
      </w:r>
    </w:p>
    <w:sectPr w:rsidR="00EC7F36" w:rsidRPr="00EC7F36" w:rsidSect="001D08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BD44E" w14:textId="77777777" w:rsidR="001F2373" w:rsidRDefault="001F2373" w:rsidP="0056485A">
      <w:r>
        <w:separator/>
      </w:r>
    </w:p>
  </w:endnote>
  <w:endnote w:type="continuationSeparator" w:id="0">
    <w:p w14:paraId="3037B748" w14:textId="77777777" w:rsidR="001F2373" w:rsidRDefault="001F2373" w:rsidP="0056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1A160" w14:textId="77777777" w:rsidR="001F2373" w:rsidRDefault="001F2373" w:rsidP="0056485A">
      <w:r>
        <w:separator/>
      </w:r>
    </w:p>
  </w:footnote>
  <w:footnote w:type="continuationSeparator" w:id="0">
    <w:p w14:paraId="2C12DAC6" w14:textId="77777777" w:rsidR="001F2373" w:rsidRDefault="001F2373" w:rsidP="00564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5FEF"/>
    <w:rsid w:val="001D087C"/>
    <w:rsid w:val="001F2373"/>
    <w:rsid w:val="002705C9"/>
    <w:rsid w:val="002C4DDE"/>
    <w:rsid w:val="00315921"/>
    <w:rsid w:val="00316073"/>
    <w:rsid w:val="003E1579"/>
    <w:rsid w:val="004B6BA6"/>
    <w:rsid w:val="004D6708"/>
    <w:rsid w:val="005075A8"/>
    <w:rsid w:val="0056485A"/>
    <w:rsid w:val="00582171"/>
    <w:rsid w:val="005B0924"/>
    <w:rsid w:val="005E5288"/>
    <w:rsid w:val="006314E0"/>
    <w:rsid w:val="00661063"/>
    <w:rsid w:val="00701DB0"/>
    <w:rsid w:val="00865BF9"/>
    <w:rsid w:val="00881FFB"/>
    <w:rsid w:val="008D06B1"/>
    <w:rsid w:val="0093544B"/>
    <w:rsid w:val="00A9159C"/>
    <w:rsid w:val="00B461BA"/>
    <w:rsid w:val="00BD11C8"/>
    <w:rsid w:val="00C1314C"/>
    <w:rsid w:val="00C92197"/>
    <w:rsid w:val="00D04824"/>
    <w:rsid w:val="00E13253"/>
    <w:rsid w:val="00E24408"/>
    <w:rsid w:val="00E56054"/>
    <w:rsid w:val="00EC43D9"/>
    <w:rsid w:val="00EC7F36"/>
    <w:rsid w:val="00F560C2"/>
    <w:rsid w:val="00FF5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D7635"/>
  <w15:docId w15:val="{E7FFE07B-7C7D-47D8-879B-4D10F68C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705C9"/>
    <w:rPr>
      <w:sz w:val="21"/>
      <w:szCs w:val="21"/>
    </w:rPr>
  </w:style>
  <w:style w:type="paragraph" w:styleId="a4">
    <w:name w:val="annotation text"/>
    <w:basedOn w:val="a"/>
    <w:link w:val="Char"/>
    <w:uiPriority w:val="99"/>
    <w:semiHidden/>
    <w:unhideWhenUsed/>
    <w:rsid w:val="002705C9"/>
    <w:pPr>
      <w:jc w:val="left"/>
    </w:pPr>
  </w:style>
  <w:style w:type="character" w:customStyle="1" w:styleId="Char">
    <w:name w:val="批注文字 Char"/>
    <w:basedOn w:val="a0"/>
    <w:link w:val="a4"/>
    <w:uiPriority w:val="99"/>
    <w:semiHidden/>
    <w:rsid w:val="002705C9"/>
  </w:style>
  <w:style w:type="paragraph" w:styleId="a5">
    <w:name w:val="annotation subject"/>
    <w:basedOn w:val="a4"/>
    <w:next w:val="a4"/>
    <w:link w:val="Char0"/>
    <w:uiPriority w:val="99"/>
    <w:semiHidden/>
    <w:unhideWhenUsed/>
    <w:rsid w:val="002705C9"/>
    <w:rPr>
      <w:b/>
      <w:bCs/>
    </w:rPr>
  </w:style>
  <w:style w:type="character" w:customStyle="1" w:styleId="Char0">
    <w:name w:val="批注主题 Char"/>
    <w:basedOn w:val="Char"/>
    <w:link w:val="a5"/>
    <w:uiPriority w:val="99"/>
    <w:semiHidden/>
    <w:rsid w:val="002705C9"/>
    <w:rPr>
      <w:b/>
      <w:bCs/>
    </w:rPr>
  </w:style>
  <w:style w:type="paragraph" w:styleId="a6">
    <w:name w:val="Balloon Text"/>
    <w:basedOn w:val="a"/>
    <w:link w:val="Char1"/>
    <w:uiPriority w:val="99"/>
    <w:semiHidden/>
    <w:unhideWhenUsed/>
    <w:rsid w:val="002705C9"/>
    <w:rPr>
      <w:sz w:val="18"/>
      <w:szCs w:val="18"/>
    </w:rPr>
  </w:style>
  <w:style w:type="character" w:customStyle="1" w:styleId="Char1">
    <w:name w:val="批注框文本 Char"/>
    <w:basedOn w:val="a0"/>
    <w:link w:val="a6"/>
    <w:uiPriority w:val="99"/>
    <w:semiHidden/>
    <w:rsid w:val="002705C9"/>
    <w:rPr>
      <w:sz w:val="18"/>
      <w:szCs w:val="18"/>
    </w:rPr>
  </w:style>
  <w:style w:type="paragraph" w:styleId="a7">
    <w:name w:val="header"/>
    <w:basedOn w:val="a"/>
    <w:link w:val="Char2"/>
    <w:uiPriority w:val="99"/>
    <w:unhideWhenUsed/>
    <w:rsid w:val="0056485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6485A"/>
    <w:rPr>
      <w:sz w:val="18"/>
      <w:szCs w:val="18"/>
    </w:rPr>
  </w:style>
  <w:style w:type="paragraph" w:styleId="a8">
    <w:name w:val="footer"/>
    <w:basedOn w:val="a"/>
    <w:link w:val="Char3"/>
    <w:uiPriority w:val="99"/>
    <w:unhideWhenUsed/>
    <w:rsid w:val="0056485A"/>
    <w:pPr>
      <w:tabs>
        <w:tab w:val="center" w:pos="4153"/>
        <w:tab w:val="right" w:pos="8306"/>
      </w:tabs>
      <w:snapToGrid w:val="0"/>
      <w:jc w:val="left"/>
    </w:pPr>
    <w:rPr>
      <w:sz w:val="18"/>
      <w:szCs w:val="18"/>
    </w:rPr>
  </w:style>
  <w:style w:type="character" w:customStyle="1" w:styleId="Char3">
    <w:name w:val="页脚 Char"/>
    <w:basedOn w:val="a0"/>
    <w:link w:val="a8"/>
    <w:uiPriority w:val="99"/>
    <w:rsid w:val="005648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李娜</cp:lastModifiedBy>
  <cp:revision>13</cp:revision>
  <dcterms:created xsi:type="dcterms:W3CDTF">2020-03-23T02:04:00Z</dcterms:created>
  <dcterms:modified xsi:type="dcterms:W3CDTF">2020-07-14T07:48:00Z</dcterms:modified>
</cp:coreProperties>
</file>