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8372" w14:textId="6F8D0D2C" w:rsidR="009F513B" w:rsidRDefault="009F513B" w:rsidP="00467DB4">
      <w:pPr>
        <w:pStyle w:val="1"/>
        <w:spacing w:line="400" w:lineRule="exact"/>
        <w:jc w:val="center"/>
        <w:rPr>
          <w:sz w:val="28"/>
          <w:szCs w:val="28"/>
        </w:rPr>
      </w:pPr>
      <w:r w:rsidRPr="00467DB4">
        <w:rPr>
          <w:rFonts w:hint="eastAsia"/>
          <w:sz w:val="28"/>
          <w:szCs w:val="28"/>
        </w:rPr>
        <w:t>关于开展首届全国大学生职业规划大赛北京大学校赛的通知</w:t>
      </w:r>
    </w:p>
    <w:p w14:paraId="113F4307" w14:textId="285C01E8" w:rsidR="00467DB4" w:rsidRPr="00467DB4" w:rsidRDefault="00467DB4" w:rsidP="00467DB4">
      <w:pPr>
        <w:jc w:val="center"/>
        <w:rPr>
          <w:b/>
          <w:sz w:val="28"/>
          <w:szCs w:val="28"/>
        </w:rPr>
      </w:pPr>
      <w:r w:rsidRPr="00467DB4">
        <w:rPr>
          <w:rFonts w:hint="eastAsia"/>
          <w:b/>
          <w:sz w:val="28"/>
          <w:szCs w:val="28"/>
        </w:rPr>
        <w:t>（医学部版）</w:t>
      </w:r>
    </w:p>
    <w:p w14:paraId="2A2151A5" w14:textId="51A867E4" w:rsidR="009F513B" w:rsidRPr="003B06AF" w:rsidRDefault="009F513B" w:rsidP="0098490C">
      <w:pPr>
        <w:spacing w:line="360" w:lineRule="auto"/>
        <w:ind w:firstLineChars="200" w:firstLine="440"/>
        <w:rPr>
          <w:sz w:val="22"/>
        </w:rPr>
      </w:pPr>
      <w:r w:rsidRPr="003B06AF">
        <w:rPr>
          <w:rFonts w:hint="eastAsia"/>
          <w:sz w:val="22"/>
        </w:rPr>
        <w:t>为加强高校生涯教育和就业指导，增强大学生生涯规划意识，首届全国大学生职业规划大赛以“筑梦青春志在四方，规划启航职引未来”为主题，考察学生职业发展规划的科学性和围绕实现职业目标的成长过程，通过学习实践持续提升职业目标的达成度，增强综合素质和能力。校赛表现优异者将获推参加北京市和全国级赛事。</w:t>
      </w:r>
    </w:p>
    <w:p w14:paraId="263A1A1C" w14:textId="0C6F9AD3" w:rsidR="009F513B" w:rsidRPr="003B06AF" w:rsidRDefault="009F513B" w:rsidP="0098490C">
      <w:pPr>
        <w:pStyle w:val="a5"/>
        <w:spacing w:before="0" w:beforeAutospacing="0" w:after="0" w:afterAutospacing="0" w:line="360" w:lineRule="auto"/>
        <w:rPr>
          <w:rStyle w:val="a4"/>
          <w:sz w:val="22"/>
          <w:szCs w:val="22"/>
        </w:rPr>
      </w:pPr>
      <w:r w:rsidRPr="003B06AF">
        <w:rPr>
          <w:rStyle w:val="a4"/>
          <w:rFonts w:hint="eastAsia"/>
          <w:sz w:val="22"/>
          <w:szCs w:val="22"/>
        </w:rPr>
        <w:t>一、校赛主题</w:t>
      </w:r>
    </w:p>
    <w:p w14:paraId="5E8B9F29" w14:textId="30994AB7" w:rsidR="009F513B" w:rsidRPr="003B06AF" w:rsidRDefault="009F513B" w:rsidP="0098490C">
      <w:pPr>
        <w:spacing w:line="360" w:lineRule="auto"/>
        <w:rPr>
          <w:sz w:val="22"/>
        </w:rPr>
      </w:pPr>
      <w:r w:rsidRPr="003B06AF">
        <w:rPr>
          <w:rFonts w:hint="eastAsia"/>
          <w:sz w:val="22"/>
        </w:rPr>
        <w:t>筑梦青春志在四方，规划启航职引未来</w:t>
      </w:r>
    </w:p>
    <w:p w14:paraId="19D5A2CA" w14:textId="77777777" w:rsidR="009F513B" w:rsidRPr="003B06AF" w:rsidRDefault="009F513B" w:rsidP="0098490C">
      <w:pPr>
        <w:pStyle w:val="a5"/>
        <w:spacing w:before="0" w:beforeAutospacing="0" w:after="0" w:afterAutospacing="0" w:line="360" w:lineRule="auto"/>
        <w:rPr>
          <w:sz w:val="22"/>
          <w:szCs w:val="22"/>
        </w:rPr>
      </w:pPr>
      <w:r w:rsidRPr="003B06AF">
        <w:rPr>
          <w:rStyle w:val="a4"/>
          <w:sz w:val="22"/>
          <w:szCs w:val="22"/>
        </w:rPr>
        <w:t>二、校赛时间</w:t>
      </w:r>
    </w:p>
    <w:p w14:paraId="1A9F2EB5" w14:textId="03D421E1" w:rsidR="00FE2B66" w:rsidRPr="003B06AF" w:rsidRDefault="00FE2B66" w:rsidP="0098490C">
      <w:pPr>
        <w:spacing w:line="360" w:lineRule="auto"/>
        <w:rPr>
          <w:sz w:val="22"/>
        </w:rPr>
      </w:pPr>
      <w:r w:rsidRPr="003B06AF">
        <w:rPr>
          <w:rFonts w:hint="eastAsia"/>
          <w:sz w:val="22"/>
        </w:rPr>
        <w:t>比赛定于</w:t>
      </w:r>
      <w:r w:rsidRPr="003B06AF">
        <w:rPr>
          <w:sz w:val="22"/>
        </w:rPr>
        <w:t>12月上旬，具体时间、地点另行通知</w:t>
      </w:r>
    </w:p>
    <w:p w14:paraId="281BF7BE" w14:textId="77777777" w:rsidR="00FE2B66" w:rsidRPr="003B06AF" w:rsidRDefault="00FE2B66" w:rsidP="0098490C">
      <w:pPr>
        <w:pStyle w:val="a5"/>
        <w:spacing w:before="0" w:beforeAutospacing="0" w:after="0" w:afterAutospacing="0" w:line="360" w:lineRule="auto"/>
        <w:rPr>
          <w:rStyle w:val="a4"/>
          <w:sz w:val="22"/>
          <w:szCs w:val="22"/>
        </w:rPr>
      </w:pPr>
      <w:r w:rsidRPr="003B06AF">
        <w:rPr>
          <w:rStyle w:val="a4"/>
          <w:rFonts w:hint="eastAsia"/>
          <w:sz w:val="22"/>
          <w:szCs w:val="22"/>
        </w:rPr>
        <w:t>三、组织机构</w:t>
      </w:r>
    </w:p>
    <w:p w14:paraId="75DB8CCD" w14:textId="4CD6FFE0" w:rsidR="00FE2B66" w:rsidRPr="003B06AF" w:rsidRDefault="00FE2B66" w:rsidP="0098490C">
      <w:pPr>
        <w:spacing w:line="360" w:lineRule="auto"/>
        <w:rPr>
          <w:sz w:val="22"/>
        </w:rPr>
      </w:pPr>
      <w:r w:rsidRPr="003B06AF">
        <w:rPr>
          <w:rFonts w:hint="eastAsia"/>
          <w:sz w:val="22"/>
        </w:rPr>
        <w:t>北京大学学生就业指导服务中心</w:t>
      </w:r>
    </w:p>
    <w:p w14:paraId="096C15BD" w14:textId="0F656009" w:rsidR="00FE2B66" w:rsidRPr="003B06AF" w:rsidRDefault="00FE2B66" w:rsidP="0009613A">
      <w:pPr>
        <w:pStyle w:val="a5"/>
        <w:spacing w:before="0" w:beforeAutospacing="0" w:after="0" w:afterAutospacing="0" w:line="360" w:lineRule="auto"/>
        <w:rPr>
          <w:rStyle w:val="a4"/>
          <w:sz w:val="22"/>
          <w:szCs w:val="22"/>
        </w:rPr>
      </w:pPr>
      <w:r w:rsidRPr="003B06AF">
        <w:rPr>
          <w:rStyle w:val="a4"/>
          <w:rFonts w:hint="eastAsia"/>
          <w:sz w:val="22"/>
          <w:szCs w:val="22"/>
        </w:rPr>
        <w:t>四、参与对象</w:t>
      </w:r>
    </w:p>
    <w:p w14:paraId="2A1FC9CF" w14:textId="6F230811" w:rsidR="00FE2B66" w:rsidRPr="003B06AF" w:rsidRDefault="00FE2B66" w:rsidP="003B06AF">
      <w:pPr>
        <w:spacing w:line="360" w:lineRule="auto"/>
        <w:rPr>
          <w:sz w:val="22"/>
        </w:rPr>
      </w:pPr>
      <w:r w:rsidRPr="003B06AF">
        <w:rPr>
          <w:rFonts w:hint="eastAsia"/>
          <w:sz w:val="22"/>
        </w:rPr>
        <w:t>全校在校学生，以个人为单位参赛。本科一、二、三年级学生可以报名成长赛道，普通本科三、四年级（部分专业五年级）学生和全体硕博研究生（在校生）可以报名就业赛道。每人只能选择一个赛道参赛。</w:t>
      </w:r>
    </w:p>
    <w:p w14:paraId="7C5B7D5B" w14:textId="51691D90" w:rsidR="00FE2B66" w:rsidRPr="003B06AF" w:rsidRDefault="00FE2B66" w:rsidP="008F37A1">
      <w:pPr>
        <w:pStyle w:val="a5"/>
        <w:spacing w:before="0" w:beforeAutospacing="0" w:after="0" w:afterAutospacing="0" w:line="360" w:lineRule="auto"/>
        <w:rPr>
          <w:rStyle w:val="a4"/>
          <w:sz w:val="22"/>
          <w:szCs w:val="22"/>
        </w:rPr>
      </w:pPr>
      <w:r w:rsidRPr="003B06AF">
        <w:rPr>
          <w:rStyle w:val="a4"/>
          <w:rFonts w:hint="eastAsia"/>
          <w:sz w:val="22"/>
          <w:szCs w:val="22"/>
        </w:rPr>
        <w:t>五、校赛内容</w:t>
      </w:r>
    </w:p>
    <w:p w14:paraId="3EAAE461" w14:textId="68814330" w:rsidR="00FE2B66" w:rsidRPr="003B06AF" w:rsidRDefault="00FE2B66" w:rsidP="0098490C">
      <w:pPr>
        <w:spacing w:line="360" w:lineRule="auto"/>
        <w:rPr>
          <w:sz w:val="22"/>
        </w:rPr>
      </w:pPr>
      <w:r w:rsidRPr="003B06AF">
        <w:rPr>
          <w:rFonts w:hint="eastAsia"/>
          <w:sz w:val="22"/>
        </w:rPr>
        <w:t>（一）报名阶段（</w:t>
      </w:r>
      <w:r w:rsidR="00467DB4">
        <w:rPr>
          <w:rFonts w:hint="eastAsia"/>
          <w:sz w:val="22"/>
        </w:rPr>
        <w:t>即日起</w:t>
      </w:r>
      <w:r w:rsidRPr="003B06AF">
        <w:rPr>
          <w:sz w:val="22"/>
        </w:rPr>
        <w:t>-11月</w:t>
      </w:r>
      <w:r w:rsidR="00691A84" w:rsidRPr="003B06AF">
        <w:rPr>
          <w:sz w:val="22"/>
        </w:rPr>
        <w:t>2</w:t>
      </w:r>
      <w:r w:rsidR="00691A84">
        <w:rPr>
          <w:sz w:val="22"/>
        </w:rPr>
        <w:t>3</w:t>
      </w:r>
      <w:r w:rsidRPr="003B06AF">
        <w:rPr>
          <w:sz w:val="22"/>
        </w:rPr>
        <w:t>日）</w:t>
      </w:r>
    </w:p>
    <w:p w14:paraId="7F5B2A41" w14:textId="7493515D" w:rsidR="00FE2B66" w:rsidRPr="003B06AF" w:rsidRDefault="00FE2B66" w:rsidP="0098490C">
      <w:pPr>
        <w:spacing w:line="360" w:lineRule="auto"/>
        <w:rPr>
          <w:sz w:val="22"/>
        </w:rPr>
      </w:pPr>
      <w:r w:rsidRPr="003B06AF">
        <w:rPr>
          <w:rFonts w:hint="eastAsia"/>
          <w:sz w:val="22"/>
        </w:rPr>
        <w:t>1</w:t>
      </w:r>
      <w:r w:rsidRPr="003B06AF">
        <w:rPr>
          <w:sz w:val="22"/>
        </w:rPr>
        <w:t xml:space="preserve">. </w:t>
      </w:r>
      <w:r w:rsidRPr="003B06AF">
        <w:rPr>
          <w:rFonts w:hint="eastAsia"/>
          <w:sz w:val="22"/>
        </w:rPr>
        <w:t>个人报名与提交参赛材料</w:t>
      </w:r>
    </w:p>
    <w:p w14:paraId="37AF70D0" w14:textId="5507CC7E" w:rsidR="00FE2B66" w:rsidRPr="003B06AF" w:rsidRDefault="00FE2B66" w:rsidP="003B06AF">
      <w:pPr>
        <w:spacing w:line="360" w:lineRule="auto"/>
        <w:rPr>
          <w:sz w:val="22"/>
        </w:rPr>
      </w:pPr>
      <w:r w:rsidRPr="003B06AF">
        <w:rPr>
          <w:rFonts w:hint="eastAsia"/>
          <w:sz w:val="22"/>
        </w:rPr>
        <w:t>选手在大赛平台（网址：</w:t>
      </w:r>
      <w:r w:rsidRPr="003B06AF">
        <w:rPr>
          <w:sz w:val="22"/>
        </w:rPr>
        <w:t>zgs.chsi.com.cn）进行报名（报名操作手册</w:t>
      </w:r>
      <w:r w:rsidR="00A933CE" w:rsidRPr="003B06AF">
        <w:rPr>
          <w:rFonts w:hint="eastAsia"/>
          <w:sz w:val="22"/>
        </w:rPr>
        <w:t>见附件</w:t>
      </w:r>
      <w:r w:rsidRPr="003B06AF">
        <w:rPr>
          <w:sz w:val="22"/>
        </w:rPr>
        <w:t>）</w:t>
      </w:r>
      <w:r w:rsidRPr="003B06AF">
        <w:rPr>
          <w:rFonts w:hint="eastAsia"/>
          <w:sz w:val="22"/>
        </w:rPr>
        <w:t>同时通过院系向大赛组委会提交以下资料：</w:t>
      </w:r>
    </w:p>
    <w:p w14:paraId="513E627A" w14:textId="6FD823C3" w:rsidR="00FE2B66" w:rsidRPr="003B06AF" w:rsidRDefault="00FE2B66" w:rsidP="0098490C">
      <w:pPr>
        <w:spacing w:line="360" w:lineRule="auto"/>
        <w:rPr>
          <w:sz w:val="22"/>
        </w:rPr>
      </w:pPr>
      <w:r w:rsidRPr="003B06AF">
        <w:rPr>
          <w:rFonts w:hint="eastAsia"/>
          <w:sz w:val="22"/>
        </w:rPr>
        <w:t>（</w:t>
      </w:r>
      <w:r w:rsidRPr="003B06AF">
        <w:rPr>
          <w:sz w:val="22"/>
        </w:rPr>
        <w:t>1）成长赛道</w:t>
      </w:r>
    </w:p>
    <w:p w14:paraId="0C8C4E02" w14:textId="4083698A" w:rsidR="00FE2B66" w:rsidRPr="003B06AF" w:rsidRDefault="00FE2B66" w:rsidP="0098490C">
      <w:pPr>
        <w:spacing w:line="360" w:lineRule="auto"/>
        <w:rPr>
          <w:sz w:val="22"/>
        </w:rPr>
      </w:pPr>
      <w:r w:rsidRPr="003B06AF">
        <w:rPr>
          <w:rFonts w:hint="eastAsia"/>
          <w:sz w:val="22"/>
        </w:rPr>
        <w:t>①个人简历</w:t>
      </w:r>
      <w:r w:rsidRPr="003B06AF">
        <w:rPr>
          <w:sz w:val="22"/>
        </w:rPr>
        <w:t>1份。（PDF格式，命名为“院系+姓名+个人简历”）。</w:t>
      </w:r>
    </w:p>
    <w:p w14:paraId="7E05C0A3" w14:textId="0C74972C" w:rsidR="00FE2B66" w:rsidRPr="003B06AF" w:rsidRDefault="00FE2B66" w:rsidP="0098490C">
      <w:pPr>
        <w:spacing w:line="360" w:lineRule="auto"/>
        <w:rPr>
          <w:sz w:val="22"/>
        </w:rPr>
      </w:pPr>
      <w:r w:rsidRPr="003B06AF">
        <w:rPr>
          <w:rFonts w:hint="eastAsia"/>
          <w:sz w:val="22"/>
        </w:rPr>
        <w:t>②生涯发展报告：介绍职业发展规划、实现职业目标的具体行动和成果（</w:t>
      </w:r>
      <w:r w:rsidRPr="003B06AF">
        <w:rPr>
          <w:sz w:val="22"/>
        </w:rPr>
        <w:t>PDF格式，文字不超过1500字，如有图表不超过5张）。</w:t>
      </w:r>
    </w:p>
    <w:p w14:paraId="7760B107" w14:textId="6EF3B987" w:rsidR="00FE2B66" w:rsidRPr="003B06AF" w:rsidRDefault="00FE2B66" w:rsidP="0098490C">
      <w:pPr>
        <w:spacing w:line="360" w:lineRule="auto"/>
        <w:rPr>
          <w:sz w:val="22"/>
        </w:rPr>
      </w:pPr>
      <w:r w:rsidRPr="003B06AF">
        <w:rPr>
          <w:rFonts w:hint="eastAsia"/>
          <w:sz w:val="22"/>
        </w:rPr>
        <w:t>③生涯发展展示（</w:t>
      </w:r>
      <w:r w:rsidRPr="003B06AF">
        <w:rPr>
          <w:sz w:val="22"/>
        </w:rPr>
        <w:t>PPT格式，不超过50MB；可加入视频）。</w:t>
      </w:r>
    </w:p>
    <w:p w14:paraId="31C364C9" w14:textId="17217006" w:rsidR="00FE2B66" w:rsidRPr="003B06AF" w:rsidRDefault="00FE2B66" w:rsidP="0098490C">
      <w:pPr>
        <w:spacing w:line="360" w:lineRule="auto"/>
        <w:rPr>
          <w:sz w:val="22"/>
        </w:rPr>
      </w:pPr>
      <w:r w:rsidRPr="003B06AF">
        <w:rPr>
          <w:rFonts w:hint="eastAsia"/>
          <w:sz w:val="22"/>
        </w:rPr>
        <w:t>（</w:t>
      </w:r>
      <w:r w:rsidRPr="003B06AF">
        <w:rPr>
          <w:sz w:val="22"/>
        </w:rPr>
        <w:t>2）就业赛道</w:t>
      </w:r>
    </w:p>
    <w:p w14:paraId="4AD17A58" w14:textId="78D352F2" w:rsidR="00FE2B66" w:rsidRPr="003B06AF" w:rsidRDefault="00FE2B66" w:rsidP="0098490C">
      <w:pPr>
        <w:spacing w:line="360" w:lineRule="auto"/>
        <w:rPr>
          <w:sz w:val="22"/>
        </w:rPr>
      </w:pPr>
      <w:r w:rsidRPr="003B06AF">
        <w:rPr>
          <w:rFonts w:hint="eastAsia"/>
          <w:sz w:val="22"/>
        </w:rPr>
        <w:t>①个人简历</w:t>
      </w:r>
      <w:r w:rsidRPr="003B06AF">
        <w:rPr>
          <w:sz w:val="22"/>
        </w:rPr>
        <w:t>1份。（PDF格式，命名为“院系+姓名+个人简历”）。</w:t>
      </w:r>
    </w:p>
    <w:p w14:paraId="3A73DD8A" w14:textId="5E21F3AA" w:rsidR="00FE2B66" w:rsidRPr="003B06AF" w:rsidRDefault="00FE2B66" w:rsidP="0098490C">
      <w:pPr>
        <w:spacing w:line="360" w:lineRule="auto"/>
        <w:rPr>
          <w:sz w:val="22"/>
        </w:rPr>
      </w:pPr>
      <w:r w:rsidRPr="003B06AF">
        <w:rPr>
          <w:rFonts w:hint="eastAsia"/>
          <w:sz w:val="22"/>
        </w:rPr>
        <w:lastRenderedPageBreak/>
        <w:t>②就业能力展示（</w:t>
      </w:r>
      <w:r w:rsidRPr="003B06AF">
        <w:rPr>
          <w:sz w:val="22"/>
        </w:rPr>
        <w:t>PPT格式，不超过50MB；可加入视频）。</w:t>
      </w:r>
    </w:p>
    <w:p w14:paraId="68CF42E6" w14:textId="0A06C36A" w:rsidR="00FE2B66" w:rsidRPr="003B06AF" w:rsidRDefault="00FE2B66" w:rsidP="0098490C">
      <w:pPr>
        <w:spacing w:line="360" w:lineRule="auto"/>
        <w:rPr>
          <w:sz w:val="22"/>
        </w:rPr>
      </w:pPr>
      <w:r w:rsidRPr="003B06AF">
        <w:rPr>
          <w:rFonts w:hint="eastAsia"/>
          <w:sz w:val="22"/>
        </w:rPr>
        <w:t>③辅助证明材料，包括实践、实习、获奖等证明材料（</w:t>
      </w:r>
      <w:r w:rsidRPr="003B06AF">
        <w:rPr>
          <w:sz w:val="22"/>
        </w:rPr>
        <w:t>PDF格式，整合为单个文件，不超过50MB）。</w:t>
      </w:r>
    </w:p>
    <w:p w14:paraId="724D84C3" w14:textId="5BB8472C" w:rsidR="00FE2B66" w:rsidRPr="003B06AF" w:rsidRDefault="00FE2B66" w:rsidP="0098490C">
      <w:pPr>
        <w:spacing w:line="360" w:lineRule="auto"/>
        <w:rPr>
          <w:sz w:val="22"/>
        </w:rPr>
      </w:pPr>
      <w:r w:rsidRPr="003B06AF">
        <w:rPr>
          <w:rFonts w:hint="eastAsia"/>
          <w:sz w:val="22"/>
        </w:rPr>
        <w:t>2</w:t>
      </w:r>
      <w:r w:rsidRPr="003B06AF">
        <w:rPr>
          <w:sz w:val="22"/>
        </w:rPr>
        <w:t xml:space="preserve">. </w:t>
      </w:r>
      <w:r w:rsidRPr="003B06AF">
        <w:rPr>
          <w:rFonts w:hint="eastAsia"/>
          <w:sz w:val="22"/>
        </w:rPr>
        <w:t>院系汇总提交学生材料</w:t>
      </w:r>
    </w:p>
    <w:p w14:paraId="509A7EE6" w14:textId="5415E3CA" w:rsidR="00FE2B66" w:rsidRDefault="00467DB4" w:rsidP="003B06AF">
      <w:pPr>
        <w:spacing w:line="360" w:lineRule="auto"/>
        <w:rPr>
          <w:sz w:val="22"/>
        </w:rPr>
      </w:pPr>
      <w:r>
        <w:rPr>
          <w:rFonts w:hint="eastAsia"/>
          <w:sz w:val="22"/>
        </w:rPr>
        <w:t>医学部各</w:t>
      </w:r>
      <w:r w:rsidR="00FE2B66" w:rsidRPr="003B06AF">
        <w:rPr>
          <w:rFonts w:hint="eastAsia"/>
          <w:sz w:val="22"/>
        </w:rPr>
        <w:t>院系在报名阶段截止前</w:t>
      </w:r>
      <w:r w:rsidR="00691A84">
        <w:rPr>
          <w:rFonts w:hint="eastAsia"/>
          <w:sz w:val="22"/>
        </w:rPr>
        <w:t>（1</w:t>
      </w:r>
      <w:r w:rsidR="00691A84">
        <w:rPr>
          <w:sz w:val="22"/>
        </w:rPr>
        <w:t>1</w:t>
      </w:r>
      <w:r w:rsidR="00691A84">
        <w:rPr>
          <w:rFonts w:hint="eastAsia"/>
          <w:sz w:val="22"/>
        </w:rPr>
        <w:t>月2</w:t>
      </w:r>
      <w:r w:rsidR="00691A84">
        <w:rPr>
          <w:sz w:val="22"/>
        </w:rPr>
        <w:t>3</w:t>
      </w:r>
      <w:r w:rsidR="00691A84">
        <w:rPr>
          <w:rFonts w:hint="eastAsia"/>
          <w:sz w:val="22"/>
        </w:rPr>
        <w:t>日前）</w:t>
      </w:r>
      <w:r w:rsidR="00FE2B66" w:rsidRPr="003B06AF">
        <w:rPr>
          <w:rFonts w:hint="eastAsia"/>
          <w:sz w:val="22"/>
        </w:rPr>
        <w:t>，向</w:t>
      </w:r>
      <w:r>
        <w:rPr>
          <w:rFonts w:hint="eastAsia"/>
          <w:sz w:val="22"/>
        </w:rPr>
        <w:t>医学部就业中心</w:t>
      </w:r>
      <w:r w:rsidR="00FE2B66" w:rsidRPr="003B06AF">
        <w:rPr>
          <w:rFonts w:hint="eastAsia"/>
          <w:sz w:val="22"/>
        </w:rPr>
        <w:t>邮箱</w:t>
      </w:r>
      <w:r w:rsidR="00A933CE" w:rsidRPr="003B06AF">
        <w:rPr>
          <w:sz w:val="22"/>
        </w:rPr>
        <w:t>bjmujiuye</w:t>
      </w:r>
      <w:r w:rsidR="00FE2B66" w:rsidRPr="003B06AF">
        <w:rPr>
          <w:sz w:val="22"/>
        </w:rPr>
        <w:t>@163.com提交选手信息汇总表（命名为“院系+报名材料”）和选手个人</w:t>
      </w:r>
      <w:r w:rsidR="00691A84">
        <w:rPr>
          <w:rFonts w:hint="eastAsia"/>
          <w:sz w:val="22"/>
        </w:rPr>
        <w:t>参</w:t>
      </w:r>
      <w:r w:rsidR="00FE2B66" w:rsidRPr="003B06AF">
        <w:rPr>
          <w:sz w:val="22"/>
        </w:rPr>
        <w:t>赛材料（每位选手单独设文件夹，命名为“院系+姓名+报名材料”）。</w:t>
      </w:r>
    </w:p>
    <w:p w14:paraId="4914504F" w14:textId="021F6FEF" w:rsidR="002E39BF" w:rsidRPr="002E39BF" w:rsidRDefault="00691A84" w:rsidP="003B06AF">
      <w:pPr>
        <w:spacing w:line="360" w:lineRule="auto"/>
        <w:rPr>
          <w:sz w:val="22"/>
        </w:rPr>
      </w:pPr>
      <w:r>
        <w:rPr>
          <w:rFonts w:hint="eastAsia"/>
          <w:sz w:val="22"/>
        </w:rPr>
        <w:t>1</w:t>
      </w:r>
      <w:r>
        <w:rPr>
          <w:sz w:val="22"/>
        </w:rPr>
        <w:t>1</w:t>
      </w:r>
      <w:r>
        <w:rPr>
          <w:rFonts w:hint="eastAsia"/>
          <w:sz w:val="22"/>
        </w:rPr>
        <w:t>月2</w:t>
      </w:r>
      <w:r>
        <w:rPr>
          <w:sz w:val="22"/>
        </w:rPr>
        <w:t>4</w:t>
      </w:r>
      <w:r>
        <w:rPr>
          <w:rFonts w:hint="eastAsia"/>
          <w:sz w:val="22"/>
        </w:rPr>
        <w:t>日-</w:t>
      </w:r>
      <w:r>
        <w:rPr>
          <w:sz w:val="22"/>
        </w:rPr>
        <w:t>11</w:t>
      </w:r>
      <w:r>
        <w:rPr>
          <w:rFonts w:hint="eastAsia"/>
          <w:sz w:val="22"/>
        </w:rPr>
        <w:t>月2</w:t>
      </w:r>
      <w:r>
        <w:rPr>
          <w:sz w:val="22"/>
        </w:rPr>
        <w:t>6</w:t>
      </w:r>
      <w:r>
        <w:rPr>
          <w:rFonts w:hint="eastAsia"/>
          <w:sz w:val="22"/>
        </w:rPr>
        <w:t>日，医学部学生就业指导中心将邀请专家为初评报名的医学部学生组织统一培训和一对一材料修改。</w:t>
      </w:r>
    </w:p>
    <w:p w14:paraId="59E203AB" w14:textId="7B972C4B" w:rsidR="00FE2B66" w:rsidRPr="003B06AF" w:rsidRDefault="00FE2B66" w:rsidP="0098490C">
      <w:pPr>
        <w:spacing w:line="360" w:lineRule="auto"/>
        <w:rPr>
          <w:sz w:val="22"/>
        </w:rPr>
      </w:pPr>
      <w:r w:rsidRPr="003B06AF">
        <w:rPr>
          <w:rFonts w:hint="eastAsia"/>
          <w:sz w:val="22"/>
        </w:rPr>
        <w:t>（二）大赛初评阶段（</w:t>
      </w:r>
      <w:r w:rsidRPr="003B06AF">
        <w:rPr>
          <w:sz w:val="22"/>
        </w:rPr>
        <w:t>11月27日-11月30日）</w:t>
      </w:r>
    </w:p>
    <w:p w14:paraId="1446F60F" w14:textId="0BFC7832" w:rsidR="00FE2B66" w:rsidRPr="003B06AF" w:rsidRDefault="00FE2B66" w:rsidP="003B06AF">
      <w:pPr>
        <w:spacing w:line="360" w:lineRule="auto"/>
        <w:rPr>
          <w:sz w:val="22"/>
        </w:rPr>
      </w:pPr>
      <w:r w:rsidRPr="003B06AF">
        <w:rPr>
          <w:rFonts w:hint="eastAsia"/>
          <w:sz w:val="22"/>
        </w:rPr>
        <w:t>大赛组委会邀请专家评审团，依据成长赛道与就业赛道的具体考察标准，对选手个人简历进行评分，择优推荐选手进入决赛。</w:t>
      </w:r>
    </w:p>
    <w:p w14:paraId="4781FF84" w14:textId="47526C69" w:rsidR="00FE2B66" w:rsidRPr="003B06AF" w:rsidRDefault="00FE2B66" w:rsidP="0098490C">
      <w:pPr>
        <w:spacing w:line="360" w:lineRule="auto"/>
        <w:rPr>
          <w:sz w:val="22"/>
        </w:rPr>
      </w:pPr>
      <w:r w:rsidRPr="003B06AF">
        <w:rPr>
          <w:rFonts w:hint="eastAsia"/>
          <w:sz w:val="22"/>
        </w:rPr>
        <w:t>（三）决赛流程（</w:t>
      </w:r>
      <w:r w:rsidRPr="003B06AF">
        <w:rPr>
          <w:sz w:val="22"/>
        </w:rPr>
        <w:t>12月上旬）</w:t>
      </w:r>
    </w:p>
    <w:p w14:paraId="737F201D" w14:textId="61B77E15" w:rsidR="00FE2B66" w:rsidRPr="003B06AF" w:rsidRDefault="00FE2B66" w:rsidP="0098490C">
      <w:pPr>
        <w:spacing w:line="360" w:lineRule="auto"/>
        <w:rPr>
          <w:sz w:val="22"/>
        </w:rPr>
      </w:pPr>
      <w:r w:rsidRPr="003B06AF">
        <w:rPr>
          <w:sz w:val="22"/>
        </w:rPr>
        <w:t>1. 主题陈述（3分钟）</w:t>
      </w:r>
    </w:p>
    <w:p w14:paraId="6BF667FD" w14:textId="576CC9D0" w:rsidR="00FE2B66" w:rsidRPr="003B06AF" w:rsidRDefault="00FE2B66" w:rsidP="0098490C">
      <w:pPr>
        <w:spacing w:line="360" w:lineRule="auto"/>
        <w:rPr>
          <w:sz w:val="22"/>
        </w:rPr>
      </w:pPr>
      <w:r w:rsidRPr="003B06AF">
        <w:rPr>
          <w:rFonts w:hint="eastAsia"/>
          <w:sz w:val="22"/>
        </w:rPr>
        <w:t>（</w:t>
      </w:r>
      <w:r w:rsidRPr="003B06AF">
        <w:rPr>
          <w:sz w:val="22"/>
        </w:rPr>
        <w:t>1）成长赛道</w:t>
      </w:r>
    </w:p>
    <w:p w14:paraId="124F90FA" w14:textId="038716C5" w:rsidR="00FE2B66" w:rsidRPr="003B06AF" w:rsidRDefault="00FE2B66" w:rsidP="003B06AF">
      <w:pPr>
        <w:spacing w:line="360" w:lineRule="auto"/>
        <w:rPr>
          <w:sz w:val="22"/>
        </w:rPr>
      </w:pPr>
      <w:r w:rsidRPr="003B06AF">
        <w:rPr>
          <w:rFonts w:hint="eastAsia"/>
          <w:sz w:val="22"/>
        </w:rPr>
        <w:t>选手结合生涯发展报告进行陈述和展示。</w:t>
      </w:r>
    </w:p>
    <w:p w14:paraId="22F0E652" w14:textId="77777777" w:rsidR="003B06AF" w:rsidRDefault="00FE2B66" w:rsidP="003B06AF">
      <w:pPr>
        <w:spacing w:line="360" w:lineRule="auto"/>
        <w:rPr>
          <w:sz w:val="22"/>
        </w:rPr>
      </w:pPr>
      <w:r w:rsidRPr="003B06AF">
        <w:rPr>
          <w:rFonts w:hint="eastAsia"/>
          <w:sz w:val="22"/>
        </w:rPr>
        <w:t>（</w:t>
      </w:r>
      <w:r w:rsidRPr="003B06AF">
        <w:rPr>
          <w:sz w:val="22"/>
        </w:rPr>
        <w:t>2）就业赛道</w:t>
      </w:r>
    </w:p>
    <w:p w14:paraId="42EF6457" w14:textId="116D2353" w:rsidR="00FE2B66" w:rsidRPr="003B06AF" w:rsidRDefault="00FE2B66" w:rsidP="003B06AF">
      <w:pPr>
        <w:spacing w:line="360" w:lineRule="auto"/>
        <w:rPr>
          <w:sz w:val="22"/>
        </w:rPr>
      </w:pPr>
      <w:r w:rsidRPr="003B06AF">
        <w:rPr>
          <w:rFonts w:hint="eastAsia"/>
          <w:sz w:val="22"/>
        </w:rPr>
        <w:t>选手陈述个人求职意向和职业准备情况，展示通用素质与岗位能力。</w:t>
      </w:r>
    </w:p>
    <w:p w14:paraId="2F1E2353" w14:textId="6F059937" w:rsidR="00FE2B66" w:rsidRPr="003B06AF" w:rsidRDefault="00FE2B66" w:rsidP="0098490C">
      <w:pPr>
        <w:spacing w:line="360" w:lineRule="auto"/>
        <w:rPr>
          <w:sz w:val="22"/>
        </w:rPr>
      </w:pPr>
      <w:r w:rsidRPr="003B06AF">
        <w:rPr>
          <w:sz w:val="22"/>
        </w:rPr>
        <w:t>2. 评委提问和综合评分（4分钟）</w:t>
      </w:r>
    </w:p>
    <w:p w14:paraId="70E32860" w14:textId="77777777" w:rsidR="003B06AF" w:rsidRDefault="00FE2B66" w:rsidP="003B06AF">
      <w:pPr>
        <w:spacing w:line="360" w:lineRule="auto"/>
        <w:rPr>
          <w:sz w:val="22"/>
        </w:rPr>
      </w:pPr>
      <w:r w:rsidRPr="003B06AF">
        <w:rPr>
          <w:rFonts w:hint="eastAsia"/>
          <w:sz w:val="22"/>
        </w:rPr>
        <w:t>（</w:t>
      </w:r>
      <w:r w:rsidRPr="003B06AF">
        <w:rPr>
          <w:sz w:val="22"/>
        </w:rPr>
        <w:t>1）成长赛道</w:t>
      </w:r>
    </w:p>
    <w:p w14:paraId="541B26CA" w14:textId="0C60993B" w:rsidR="00FE2B66" w:rsidRPr="003B06AF" w:rsidRDefault="00FE2B66" w:rsidP="003B06AF">
      <w:pPr>
        <w:spacing w:line="360" w:lineRule="auto"/>
        <w:rPr>
          <w:sz w:val="22"/>
        </w:rPr>
      </w:pPr>
      <w:r w:rsidRPr="003B06AF">
        <w:rPr>
          <w:rFonts w:hint="eastAsia"/>
          <w:sz w:val="22"/>
        </w:rPr>
        <w:t>评委结合选手陈述和现场表现进行提问。</w:t>
      </w:r>
    </w:p>
    <w:p w14:paraId="51D7916D" w14:textId="12F7F5F1" w:rsidR="00FE2B66" w:rsidRPr="003B06AF" w:rsidRDefault="00FE2B66" w:rsidP="0098490C">
      <w:pPr>
        <w:spacing w:line="360" w:lineRule="auto"/>
        <w:rPr>
          <w:sz w:val="22"/>
        </w:rPr>
      </w:pPr>
      <w:r w:rsidRPr="003B06AF">
        <w:rPr>
          <w:rFonts w:hint="eastAsia"/>
          <w:sz w:val="22"/>
        </w:rPr>
        <w:t>（</w:t>
      </w:r>
      <w:r w:rsidRPr="003B06AF">
        <w:rPr>
          <w:sz w:val="22"/>
        </w:rPr>
        <w:t>2）就业赛道</w:t>
      </w:r>
    </w:p>
    <w:p w14:paraId="335F8E6B" w14:textId="18B40AAE" w:rsidR="00FE2B66" w:rsidRPr="003B06AF" w:rsidRDefault="00FE2B66" w:rsidP="003B06AF">
      <w:pPr>
        <w:spacing w:line="360" w:lineRule="auto"/>
        <w:rPr>
          <w:sz w:val="22"/>
        </w:rPr>
      </w:pPr>
      <w:r w:rsidRPr="003B06AF">
        <w:rPr>
          <w:rFonts w:hint="eastAsia"/>
          <w:sz w:val="22"/>
        </w:rPr>
        <w:t>评委提出真实工作场景中可能遇到的问题，选手提出解决方案；评委结合选手陈述自由提问。</w:t>
      </w:r>
    </w:p>
    <w:p w14:paraId="09BED0F0" w14:textId="3E3DE24A" w:rsidR="00FE2B66" w:rsidRPr="003B06AF" w:rsidRDefault="00FE2B66" w:rsidP="00A933CE">
      <w:pPr>
        <w:pStyle w:val="a5"/>
        <w:spacing w:before="0" w:beforeAutospacing="0" w:after="0" w:afterAutospacing="0" w:line="360" w:lineRule="auto"/>
        <w:rPr>
          <w:rStyle w:val="a4"/>
          <w:sz w:val="22"/>
          <w:szCs w:val="22"/>
        </w:rPr>
      </w:pPr>
      <w:r w:rsidRPr="003B06AF">
        <w:rPr>
          <w:rStyle w:val="a4"/>
          <w:rFonts w:hint="eastAsia"/>
          <w:sz w:val="22"/>
          <w:szCs w:val="22"/>
        </w:rPr>
        <w:t>六、参赛要求</w:t>
      </w:r>
    </w:p>
    <w:p w14:paraId="0AAF3D8B" w14:textId="6DB98D37" w:rsidR="00343F53" w:rsidRPr="003B06AF" w:rsidRDefault="00343F53" w:rsidP="0098490C">
      <w:pPr>
        <w:spacing w:line="360" w:lineRule="auto"/>
        <w:rPr>
          <w:sz w:val="22"/>
        </w:rPr>
      </w:pPr>
      <w:r w:rsidRPr="003B06AF">
        <w:rPr>
          <w:rFonts w:hint="eastAsia"/>
          <w:sz w:val="22"/>
        </w:rPr>
        <w:t>（一）每名学生结合自身条件选择符合要求的一个赛道报名参赛。</w:t>
      </w:r>
    </w:p>
    <w:p w14:paraId="34A8AD8C" w14:textId="026B728B" w:rsidR="00343F53" w:rsidRPr="003B06AF" w:rsidRDefault="00343F53" w:rsidP="0098490C">
      <w:pPr>
        <w:spacing w:line="360" w:lineRule="auto"/>
        <w:rPr>
          <w:sz w:val="22"/>
        </w:rPr>
      </w:pPr>
      <w:r w:rsidRPr="003B06AF">
        <w:rPr>
          <w:rFonts w:hint="eastAsia"/>
          <w:sz w:val="22"/>
        </w:rPr>
        <w:t>（二）参赛选手应按要求准确填写报名信息，提交材料应坚持真实性原则，不得含有违法违规内容，否则将丧失参赛资格、所获奖项等相关权利，自负一切法律责任。</w:t>
      </w:r>
    </w:p>
    <w:p w14:paraId="35390E6E" w14:textId="4A1B7016" w:rsidR="00343F53" w:rsidRPr="003B06AF" w:rsidRDefault="00343F53" w:rsidP="0098490C">
      <w:pPr>
        <w:spacing w:line="360" w:lineRule="auto"/>
        <w:rPr>
          <w:sz w:val="22"/>
        </w:rPr>
      </w:pPr>
      <w:r w:rsidRPr="003B06AF">
        <w:rPr>
          <w:rFonts w:hint="eastAsia"/>
          <w:sz w:val="22"/>
        </w:rPr>
        <w:t>（三）学生和教师获奖选手需作为种子选手，根据学校安排参加北京市比赛和国赛。</w:t>
      </w:r>
    </w:p>
    <w:p w14:paraId="28320490" w14:textId="1F9D5AFD" w:rsidR="00343F53" w:rsidRPr="003B06AF" w:rsidRDefault="00343F53" w:rsidP="002A40B9">
      <w:pPr>
        <w:pStyle w:val="a5"/>
        <w:spacing w:before="0" w:beforeAutospacing="0" w:after="0" w:afterAutospacing="0" w:line="360" w:lineRule="auto"/>
        <w:rPr>
          <w:rStyle w:val="a4"/>
          <w:sz w:val="22"/>
          <w:szCs w:val="22"/>
        </w:rPr>
      </w:pPr>
      <w:r w:rsidRPr="003B06AF">
        <w:rPr>
          <w:rStyle w:val="a4"/>
          <w:rFonts w:hint="eastAsia"/>
          <w:sz w:val="22"/>
          <w:szCs w:val="22"/>
        </w:rPr>
        <w:t>七、活动奖项与奖励办法</w:t>
      </w:r>
    </w:p>
    <w:p w14:paraId="6900102A" w14:textId="70B6C66B" w:rsidR="00343F53" w:rsidRPr="003B06AF" w:rsidRDefault="00343F53" w:rsidP="0098490C">
      <w:pPr>
        <w:spacing w:line="360" w:lineRule="auto"/>
        <w:rPr>
          <w:sz w:val="22"/>
        </w:rPr>
      </w:pPr>
      <w:r w:rsidRPr="003B06AF">
        <w:rPr>
          <w:sz w:val="22"/>
        </w:rPr>
        <w:lastRenderedPageBreak/>
        <w:t>1. 成长赛道、就业赛道各设一等奖1名（奖品价值约5000元）、二等奖2名（奖品价值约2000元）、三等奖3名（奖品价值约1000元）和优秀奖4名（奖品价值约500元），均得奖励证书和奖品；</w:t>
      </w:r>
    </w:p>
    <w:p w14:paraId="36F7BF64" w14:textId="2EE6F461" w:rsidR="00343F53" w:rsidRPr="003B06AF" w:rsidRDefault="00343F53" w:rsidP="0098490C">
      <w:pPr>
        <w:spacing w:line="360" w:lineRule="auto"/>
        <w:rPr>
          <w:sz w:val="22"/>
        </w:rPr>
      </w:pPr>
      <w:r w:rsidRPr="003B06AF">
        <w:rPr>
          <w:sz w:val="22"/>
        </w:rPr>
        <w:t>2. 每名获奖选手的1名指导教师获得优秀指导教师，颁发优秀指导教师证书。</w:t>
      </w:r>
    </w:p>
    <w:p w14:paraId="25F509E2" w14:textId="6D39EA4D" w:rsidR="00343F53" w:rsidRPr="003B06AF" w:rsidRDefault="00343F53" w:rsidP="0098490C">
      <w:pPr>
        <w:spacing w:line="360" w:lineRule="auto"/>
        <w:rPr>
          <w:sz w:val="22"/>
        </w:rPr>
      </w:pPr>
      <w:r w:rsidRPr="003B06AF">
        <w:rPr>
          <w:sz w:val="22"/>
        </w:rPr>
        <w:t>3. 对于组织工作表现突出的学院，将颁发优秀组织奖。</w:t>
      </w:r>
    </w:p>
    <w:p w14:paraId="540C55DD" w14:textId="61DE8D99" w:rsidR="00343F53" w:rsidRPr="003B06AF" w:rsidRDefault="00343F53" w:rsidP="0098490C">
      <w:pPr>
        <w:spacing w:line="360" w:lineRule="auto"/>
        <w:rPr>
          <w:sz w:val="22"/>
        </w:rPr>
      </w:pPr>
      <w:r w:rsidRPr="003B06AF">
        <w:rPr>
          <w:sz w:val="22"/>
        </w:rPr>
        <w:t>4. 大赛组委会将邀请专家导师为进入决赛的选手提供参赛指导，并为选手参加省赛与国赛提供相应指导培训。</w:t>
      </w:r>
    </w:p>
    <w:p w14:paraId="1F2660F8" w14:textId="1E62C178" w:rsidR="003B06AF" w:rsidRPr="003B06AF" w:rsidRDefault="00343F53" w:rsidP="0098490C">
      <w:pPr>
        <w:spacing w:line="360" w:lineRule="auto"/>
        <w:rPr>
          <w:sz w:val="22"/>
        </w:rPr>
      </w:pPr>
      <w:r w:rsidRPr="003B06AF">
        <w:rPr>
          <w:sz w:val="22"/>
        </w:rPr>
        <w:t>5. 学校将择优推荐选手参加市级大学生职业规划赛事（指导教师同步推荐）。</w:t>
      </w:r>
    </w:p>
    <w:p w14:paraId="20E070DF" w14:textId="447F1E40" w:rsidR="00343F53" w:rsidRPr="003B06AF" w:rsidRDefault="00343F53" w:rsidP="00467DB4">
      <w:pPr>
        <w:spacing w:line="360" w:lineRule="auto"/>
        <w:ind w:firstLineChars="200" w:firstLine="440"/>
        <w:rPr>
          <w:sz w:val="22"/>
        </w:rPr>
      </w:pPr>
      <w:r w:rsidRPr="003B06AF">
        <w:rPr>
          <w:rFonts w:hint="eastAsia"/>
          <w:sz w:val="22"/>
        </w:rPr>
        <w:t>大赛平台为全体在校大学生提供生涯闯关功能，作为学习生涯规划知识、促进职业生涯发展的辅助工具。欢迎同学们参与体验！</w:t>
      </w:r>
    </w:p>
    <w:p w14:paraId="71C6BFBE" w14:textId="77777777" w:rsidR="00343F53" w:rsidRPr="00467DB4" w:rsidRDefault="00343F53" w:rsidP="00343F53">
      <w:pPr>
        <w:rPr>
          <w:sz w:val="22"/>
        </w:rPr>
      </w:pPr>
    </w:p>
    <w:p w14:paraId="04768DF3" w14:textId="6402D0BD" w:rsidR="00FE2B66" w:rsidRDefault="00467DB4">
      <w:pPr>
        <w:rPr>
          <w:sz w:val="22"/>
        </w:rPr>
      </w:pPr>
      <w:r>
        <w:rPr>
          <w:rFonts w:hint="eastAsia"/>
          <w:sz w:val="22"/>
        </w:rPr>
        <w:t xml:space="preserve"> </w:t>
      </w:r>
      <w:r>
        <w:rPr>
          <w:sz w:val="22"/>
        </w:rPr>
        <w:t xml:space="preserve">                                                    </w:t>
      </w:r>
      <w:r>
        <w:rPr>
          <w:rFonts w:hint="eastAsia"/>
          <w:sz w:val="22"/>
        </w:rPr>
        <w:t>北京大学医学部</w:t>
      </w:r>
    </w:p>
    <w:p w14:paraId="5B0EBC7F" w14:textId="6012CADE" w:rsidR="00467DB4" w:rsidRDefault="00467DB4">
      <w:pPr>
        <w:rPr>
          <w:sz w:val="22"/>
        </w:rPr>
      </w:pPr>
      <w:r>
        <w:rPr>
          <w:rFonts w:hint="eastAsia"/>
          <w:sz w:val="22"/>
        </w:rPr>
        <w:t xml:space="preserve"> </w:t>
      </w:r>
      <w:r>
        <w:rPr>
          <w:sz w:val="22"/>
        </w:rPr>
        <w:t xml:space="preserve">                                                    </w:t>
      </w:r>
      <w:r>
        <w:rPr>
          <w:rFonts w:hint="eastAsia"/>
          <w:sz w:val="22"/>
        </w:rPr>
        <w:t>学生就业指导服务中心</w:t>
      </w:r>
    </w:p>
    <w:p w14:paraId="4BFD8A3A" w14:textId="638A8E2D" w:rsidR="00467DB4" w:rsidRPr="003B06AF" w:rsidRDefault="00467DB4">
      <w:pPr>
        <w:rPr>
          <w:sz w:val="22"/>
        </w:rPr>
      </w:pPr>
      <w:r>
        <w:rPr>
          <w:rFonts w:hint="eastAsia"/>
          <w:sz w:val="22"/>
        </w:rPr>
        <w:t xml:space="preserve"> </w:t>
      </w:r>
      <w:r>
        <w:rPr>
          <w:sz w:val="22"/>
        </w:rPr>
        <w:t xml:space="preserve">                                                    2023</w:t>
      </w:r>
      <w:r>
        <w:rPr>
          <w:rFonts w:hint="eastAsia"/>
          <w:sz w:val="22"/>
        </w:rPr>
        <w:t>年1</w:t>
      </w:r>
      <w:r>
        <w:rPr>
          <w:sz w:val="22"/>
        </w:rPr>
        <w:t>1</w:t>
      </w:r>
      <w:r>
        <w:rPr>
          <w:rFonts w:hint="eastAsia"/>
          <w:sz w:val="22"/>
        </w:rPr>
        <w:t>月1</w:t>
      </w:r>
      <w:r>
        <w:rPr>
          <w:sz w:val="22"/>
        </w:rPr>
        <w:t>3</w:t>
      </w:r>
      <w:r>
        <w:rPr>
          <w:rFonts w:hint="eastAsia"/>
          <w:sz w:val="22"/>
        </w:rPr>
        <w:t>日</w:t>
      </w:r>
    </w:p>
    <w:sectPr w:rsidR="00467DB4" w:rsidRPr="003B0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ED32" w14:textId="77777777" w:rsidR="00872322" w:rsidRDefault="00872322" w:rsidP="00CF2362">
      <w:r>
        <w:separator/>
      </w:r>
    </w:p>
  </w:endnote>
  <w:endnote w:type="continuationSeparator" w:id="0">
    <w:p w14:paraId="63C3F363" w14:textId="77777777" w:rsidR="00872322" w:rsidRDefault="00872322" w:rsidP="00CF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0F1B" w14:textId="77777777" w:rsidR="00872322" w:rsidRDefault="00872322" w:rsidP="00CF2362">
      <w:r>
        <w:separator/>
      </w:r>
    </w:p>
  </w:footnote>
  <w:footnote w:type="continuationSeparator" w:id="0">
    <w:p w14:paraId="30D46F15" w14:textId="77777777" w:rsidR="00872322" w:rsidRDefault="00872322" w:rsidP="00CF2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2F"/>
    <w:rsid w:val="0009613A"/>
    <w:rsid w:val="001066FC"/>
    <w:rsid w:val="001610D9"/>
    <w:rsid w:val="00235F90"/>
    <w:rsid w:val="002A40B9"/>
    <w:rsid w:val="002E39BF"/>
    <w:rsid w:val="00343F53"/>
    <w:rsid w:val="003B06AF"/>
    <w:rsid w:val="00467DB4"/>
    <w:rsid w:val="005177A6"/>
    <w:rsid w:val="00595836"/>
    <w:rsid w:val="005A5FF0"/>
    <w:rsid w:val="005C1F2F"/>
    <w:rsid w:val="00691A84"/>
    <w:rsid w:val="007767D4"/>
    <w:rsid w:val="00872322"/>
    <w:rsid w:val="008F37A1"/>
    <w:rsid w:val="0098490C"/>
    <w:rsid w:val="009F513B"/>
    <w:rsid w:val="00A933CE"/>
    <w:rsid w:val="00B64CDE"/>
    <w:rsid w:val="00CF2362"/>
    <w:rsid w:val="00F21FED"/>
    <w:rsid w:val="00F672DE"/>
    <w:rsid w:val="00FE2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32968"/>
  <w15:chartTrackingRefBased/>
  <w15:docId w15:val="{9EA6DB0E-4C28-4359-880C-A0049D39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3F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43F5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13B"/>
    <w:pPr>
      <w:ind w:firstLineChars="200" w:firstLine="420"/>
    </w:pPr>
  </w:style>
  <w:style w:type="character" w:styleId="a4">
    <w:name w:val="Strong"/>
    <w:basedOn w:val="a0"/>
    <w:uiPriority w:val="22"/>
    <w:qFormat/>
    <w:rsid w:val="009F513B"/>
    <w:rPr>
      <w:b/>
      <w:bCs/>
    </w:rPr>
  </w:style>
  <w:style w:type="paragraph" w:styleId="a5">
    <w:name w:val="Normal (Web)"/>
    <w:basedOn w:val="a"/>
    <w:uiPriority w:val="99"/>
    <w:semiHidden/>
    <w:unhideWhenUsed/>
    <w:rsid w:val="009F513B"/>
    <w:pPr>
      <w:widowControl/>
      <w:spacing w:before="100" w:beforeAutospacing="1" w:after="100" w:afterAutospacing="1"/>
      <w:jc w:val="left"/>
    </w:pPr>
    <w:rPr>
      <w:rFonts w:ascii="宋体" w:eastAsia="宋体" w:hAnsi="宋体" w:cs="宋体"/>
      <w:kern w:val="0"/>
      <w:sz w:val="24"/>
      <w:szCs w:val="24"/>
    </w:rPr>
  </w:style>
  <w:style w:type="paragraph" w:styleId="a6">
    <w:name w:val="Subtitle"/>
    <w:basedOn w:val="a"/>
    <w:next w:val="a"/>
    <w:link w:val="a7"/>
    <w:uiPriority w:val="11"/>
    <w:qFormat/>
    <w:rsid w:val="00343F53"/>
    <w:pPr>
      <w:spacing w:before="240" w:after="60" w:line="312" w:lineRule="auto"/>
      <w:jc w:val="center"/>
      <w:outlineLvl w:val="1"/>
    </w:pPr>
    <w:rPr>
      <w:b/>
      <w:bCs/>
      <w:kern w:val="28"/>
      <w:sz w:val="32"/>
      <w:szCs w:val="32"/>
    </w:rPr>
  </w:style>
  <w:style w:type="character" w:customStyle="1" w:styleId="a7">
    <w:name w:val="副标题 字符"/>
    <w:basedOn w:val="a0"/>
    <w:link w:val="a6"/>
    <w:uiPriority w:val="11"/>
    <w:rsid w:val="00343F53"/>
    <w:rPr>
      <w:b/>
      <w:bCs/>
      <w:kern w:val="28"/>
      <w:sz w:val="32"/>
      <w:szCs w:val="32"/>
    </w:rPr>
  </w:style>
  <w:style w:type="paragraph" w:styleId="a8">
    <w:name w:val="Title"/>
    <w:basedOn w:val="a"/>
    <w:next w:val="a"/>
    <w:link w:val="a9"/>
    <w:uiPriority w:val="10"/>
    <w:qFormat/>
    <w:rsid w:val="00343F53"/>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343F53"/>
    <w:rPr>
      <w:rFonts w:asciiTheme="majorHAnsi" w:eastAsiaTheme="majorEastAsia" w:hAnsiTheme="majorHAnsi" w:cstheme="majorBidi"/>
      <w:b/>
      <w:bCs/>
      <w:sz w:val="32"/>
      <w:szCs w:val="32"/>
    </w:rPr>
  </w:style>
  <w:style w:type="character" w:customStyle="1" w:styleId="20">
    <w:name w:val="标题 2 字符"/>
    <w:basedOn w:val="a0"/>
    <w:link w:val="2"/>
    <w:uiPriority w:val="9"/>
    <w:rsid w:val="00343F53"/>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43F53"/>
    <w:rPr>
      <w:b/>
      <w:bCs/>
      <w:kern w:val="44"/>
      <w:sz w:val="44"/>
      <w:szCs w:val="44"/>
    </w:rPr>
  </w:style>
  <w:style w:type="character" w:styleId="aa">
    <w:name w:val="annotation reference"/>
    <w:basedOn w:val="a0"/>
    <w:uiPriority w:val="99"/>
    <w:semiHidden/>
    <w:unhideWhenUsed/>
    <w:rsid w:val="00691A84"/>
    <w:rPr>
      <w:sz w:val="21"/>
      <w:szCs w:val="21"/>
    </w:rPr>
  </w:style>
  <w:style w:type="paragraph" w:styleId="ab">
    <w:name w:val="annotation text"/>
    <w:basedOn w:val="a"/>
    <w:link w:val="ac"/>
    <w:uiPriority w:val="99"/>
    <w:semiHidden/>
    <w:unhideWhenUsed/>
    <w:rsid w:val="00691A84"/>
    <w:pPr>
      <w:jc w:val="left"/>
    </w:pPr>
  </w:style>
  <w:style w:type="character" w:customStyle="1" w:styleId="ac">
    <w:name w:val="批注文字 字符"/>
    <w:basedOn w:val="a0"/>
    <w:link w:val="ab"/>
    <w:uiPriority w:val="99"/>
    <w:semiHidden/>
    <w:rsid w:val="00691A84"/>
  </w:style>
  <w:style w:type="paragraph" w:styleId="ad">
    <w:name w:val="annotation subject"/>
    <w:basedOn w:val="ab"/>
    <w:next w:val="ab"/>
    <w:link w:val="ae"/>
    <w:uiPriority w:val="99"/>
    <w:semiHidden/>
    <w:unhideWhenUsed/>
    <w:rsid w:val="00691A84"/>
    <w:rPr>
      <w:b/>
      <w:bCs/>
    </w:rPr>
  </w:style>
  <w:style w:type="character" w:customStyle="1" w:styleId="ae">
    <w:name w:val="批注主题 字符"/>
    <w:basedOn w:val="ac"/>
    <w:link w:val="ad"/>
    <w:uiPriority w:val="99"/>
    <w:semiHidden/>
    <w:rsid w:val="00691A84"/>
    <w:rPr>
      <w:b/>
      <w:bCs/>
    </w:rPr>
  </w:style>
  <w:style w:type="paragraph" w:styleId="af">
    <w:name w:val="Balloon Text"/>
    <w:basedOn w:val="a"/>
    <w:link w:val="af0"/>
    <w:uiPriority w:val="99"/>
    <w:semiHidden/>
    <w:unhideWhenUsed/>
    <w:rsid w:val="00691A84"/>
    <w:rPr>
      <w:sz w:val="18"/>
      <w:szCs w:val="18"/>
    </w:rPr>
  </w:style>
  <w:style w:type="character" w:customStyle="1" w:styleId="af0">
    <w:name w:val="批注框文本 字符"/>
    <w:basedOn w:val="a0"/>
    <w:link w:val="af"/>
    <w:uiPriority w:val="99"/>
    <w:semiHidden/>
    <w:rsid w:val="00691A84"/>
    <w:rPr>
      <w:sz w:val="18"/>
      <w:szCs w:val="18"/>
    </w:rPr>
  </w:style>
  <w:style w:type="paragraph" w:styleId="af1">
    <w:name w:val="Revision"/>
    <w:hidden/>
    <w:uiPriority w:val="99"/>
    <w:semiHidden/>
    <w:rsid w:val="00CF2362"/>
  </w:style>
  <w:style w:type="paragraph" w:styleId="af2">
    <w:name w:val="header"/>
    <w:basedOn w:val="a"/>
    <w:link w:val="af3"/>
    <w:uiPriority w:val="99"/>
    <w:unhideWhenUsed/>
    <w:rsid w:val="00CF2362"/>
    <w:pPr>
      <w:tabs>
        <w:tab w:val="center" w:pos="4153"/>
        <w:tab w:val="right" w:pos="8306"/>
      </w:tabs>
      <w:snapToGrid w:val="0"/>
      <w:jc w:val="center"/>
    </w:pPr>
    <w:rPr>
      <w:sz w:val="18"/>
      <w:szCs w:val="18"/>
    </w:rPr>
  </w:style>
  <w:style w:type="character" w:customStyle="1" w:styleId="af3">
    <w:name w:val="页眉 字符"/>
    <w:basedOn w:val="a0"/>
    <w:link w:val="af2"/>
    <w:uiPriority w:val="99"/>
    <w:rsid w:val="00CF2362"/>
    <w:rPr>
      <w:sz w:val="18"/>
      <w:szCs w:val="18"/>
    </w:rPr>
  </w:style>
  <w:style w:type="paragraph" w:styleId="af4">
    <w:name w:val="footer"/>
    <w:basedOn w:val="a"/>
    <w:link w:val="af5"/>
    <w:uiPriority w:val="99"/>
    <w:unhideWhenUsed/>
    <w:rsid w:val="00CF2362"/>
    <w:pPr>
      <w:tabs>
        <w:tab w:val="center" w:pos="4153"/>
        <w:tab w:val="right" w:pos="8306"/>
      </w:tabs>
      <w:snapToGrid w:val="0"/>
      <w:jc w:val="left"/>
    </w:pPr>
    <w:rPr>
      <w:sz w:val="18"/>
      <w:szCs w:val="18"/>
    </w:rPr>
  </w:style>
  <w:style w:type="character" w:customStyle="1" w:styleId="af5">
    <w:name w:val="页脚 字符"/>
    <w:basedOn w:val="a0"/>
    <w:link w:val="af4"/>
    <w:uiPriority w:val="99"/>
    <w:rsid w:val="00CF23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 李</dc:creator>
  <cp:keywords/>
  <dc:description/>
  <cp:lastModifiedBy>贝贝 李</cp:lastModifiedBy>
  <cp:revision>18</cp:revision>
  <dcterms:created xsi:type="dcterms:W3CDTF">2023-11-13T01:19:00Z</dcterms:created>
  <dcterms:modified xsi:type="dcterms:W3CDTF">2023-11-13T07:26:00Z</dcterms:modified>
</cp:coreProperties>
</file>